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5736047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11836400</wp:posOffset>
            </wp:positionH>
            <wp:positionV relativeFrom="topMargin">
              <wp:posOffset>12052300</wp:posOffset>
            </wp:positionV>
            <wp:extent cx="304800" cy="431800"/>
            <wp:wrapNone/>
            <wp:docPr id="1001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bCs/>
          <w:sz w:val="32"/>
          <w:szCs w:val="32"/>
        </w:rPr>
        <w:t>高三化学考试</w:t>
      </w:r>
    </w:p>
    <w:p w14:paraId="7066F980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>本试卷满分100分，考试用时75分钟。</w:t>
      </w:r>
    </w:p>
    <w:p w14:paraId="30FECB9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>注意事项：</w:t>
      </w:r>
    </w:p>
    <w:p w14:paraId="46B70D3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>1.答题前，考生务必将自己的姓名、考生号、考场号、座位号填写在答题卡上。</w:t>
      </w:r>
    </w:p>
    <w:p w14:paraId="253B38D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>2.回答选择题时，选出每小题答案后，用铅笔把答题卡上对应题目的答案标号涂黑。如需改动，用橡皮擦干净后，再选涂其他答案标号。回答非选择题时，将答案写在答题卡上。写在本试卷上无效。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 w14:paraId="2A6E97F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>3.考试结束后，将本试卷和答题卡一并交回。</w:t>
      </w:r>
    </w:p>
    <w:p w14:paraId="591C8D8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>4.本试卷主要考试内容：人教版必修第一册、必修第二册。</w:t>
      </w:r>
    </w:p>
    <w:p w14:paraId="18483C0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>5.可能用到的相对原子质量：H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32"/>
        </w:rPr>
        <w:t>1</w:t>
      </w:r>
      <w:r>
        <w:rPr>
          <w:rFonts w:ascii="Times New Roman" w:hAnsi="Times New Roman"/>
          <w:b/>
          <w:bCs/>
          <w:sz w:val="24"/>
          <w:szCs w:val="32"/>
        </w:rPr>
        <w:t xml:space="preserve">  </w:t>
      </w:r>
      <w:r>
        <w:rPr>
          <w:rFonts w:ascii="Times New Roman" w:hAnsi="Times New Roman" w:hint="eastAsia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32"/>
        </w:rPr>
        <w:t>12</w:t>
      </w:r>
      <w:r>
        <w:rPr>
          <w:rFonts w:ascii="Times New Roman" w:hAnsi="Times New Roman"/>
          <w:b/>
          <w:bCs/>
          <w:sz w:val="24"/>
          <w:szCs w:val="32"/>
        </w:rPr>
        <w:t xml:space="preserve">  </w:t>
      </w:r>
      <w:r>
        <w:rPr>
          <w:rFonts w:ascii="Times New Roman" w:hAnsi="Times New Roman" w:hint="eastAsia"/>
          <w:b/>
          <w:bCs/>
          <w:sz w:val="24"/>
          <w:szCs w:val="32"/>
        </w:rPr>
        <w:t>O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32"/>
        </w:rPr>
        <w:t>16</w:t>
      </w:r>
      <w:r>
        <w:rPr>
          <w:rFonts w:ascii="Times New Roman" w:hAnsi="Times New Roman"/>
          <w:b/>
          <w:bCs/>
          <w:sz w:val="24"/>
          <w:szCs w:val="32"/>
        </w:rPr>
        <w:t xml:space="preserve">  </w:t>
      </w:r>
      <w:r>
        <w:rPr>
          <w:rFonts w:ascii="Times New Roman" w:hAnsi="Times New Roman" w:hint="eastAsia"/>
          <w:b/>
          <w:bCs/>
          <w:sz w:val="24"/>
          <w:szCs w:val="32"/>
        </w:rPr>
        <w:t>Na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32"/>
        </w:rPr>
        <w:t>23</w:t>
      </w:r>
      <w:r>
        <w:rPr>
          <w:rFonts w:ascii="Times New Roman" w:hAnsi="Times New Roman"/>
          <w:b/>
          <w:bCs/>
          <w:sz w:val="24"/>
          <w:szCs w:val="32"/>
        </w:rPr>
        <w:t xml:space="preserve">  </w:t>
      </w:r>
      <w:r>
        <w:rPr>
          <w:rFonts w:ascii="Times New Roman" w:hAnsi="Times New Roman" w:hint="eastAsia"/>
          <w:b/>
          <w:bCs/>
          <w:sz w:val="24"/>
          <w:szCs w:val="32"/>
        </w:rPr>
        <w:t>S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32"/>
        </w:rPr>
        <w:t>32</w:t>
      </w:r>
      <w:r>
        <w:rPr>
          <w:rFonts w:ascii="Times New Roman" w:hAnsi="Times New Roman"/>
          <w:b/>
          <w:bCs/>
          <w:sz w:val="24"/>
          <w:szCs w:val="32"/>
        </w:rPr>
        <w:t xml:space="preserve">  </w:t>
      </w:r>
      <w:r>
        <w:rPr>
          <w:rFonts w:ascii="Times New Roman" w:hAnsi="Times New Roman" w:hint="eastAsia"/>
          <w:b/>
          <w:bCs/>
          <w:sz w:val="24"/>
          <w:szCs w:val="32"/>
        </w:rPr>
        <w:t>Fe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32"/>
        </w:rPr>
        <w:t>56</w:t>
      </w:r>
    </w:p>
    <w:p w14:paraId="3B90328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一、选择题：本题共15小题，每小题3分，共45分。在每小题给出的四个选项中，只有一项是符合题目要求的。</w:t>
      </w:r>
    </w:p>
    <w:p w14:paraId="7A7E9F7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1.青少年帮厨既可培养劳动习惯，又能将化学知识应用于实践。下列有关解释合理的是</w:t>
      </w:r>
    </w:p>
    <w:p w14:paraId="347A1F1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A.用食醋清洗水壶中的水垢，利用了食醋显酸性且酸性强于碳酸的性质</w:t>
      </w:r>
    </w:p>
    <w:p w14:paraId="3CC3044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B.烹煮食物的后期加入食盐，能避免NaCl长时间受热而分解</w:t>
      </w:r>
    </w:p>
    <w:p w14:paraId="3DE3234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C.将白糖熬制成焦糖汁，利用蔗糖高温下充分炭化为食物增色</w:t>
      </w:r>
    </w:p>
    <w:p w14:paraId="2182875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D.制作面点时加入食用纯碱，利用NaHCO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 w:hint="eastAsia"/>
        </w:rPr>
        <w:t>中和发酵过程产生的酸</w:t>
      </w:r>
    </w:p>
    <w:p w14:paraId="19EE5E8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2.下列化学用语表示正确的是</w:t>
      </w:r>
    </w:p>
    <w:p w14:paraId="1C9F2F1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A.HC</w:t>
      </w:r>
      <w:r>
        <w:rPr>
          <w:rFonts w:ascii="Times New Roman" w:hAnsi="Times New Roman"/>
        </w:rPr>
        <w:t>l</w:t>
      </w:r>
      <w:r>
        <w:rPr>
          <w:rFonts w:ascii="Times New Roman" w:hAnsi="Times New Roman" w:hint="eastAsia"/>
        </w:rPr>
        <w:t>O的电子式：</w:t>
      </w:r>
      <w:r>
        <w:rPr>
          <w:rFonts w:ascii="Times New Roman" w:hAnsi="Times New Roman"/>
        </w:rPr>
        <w:drawing>
          <wp:inline distT="0" distB="0" distL="0" distR="0">
            <wp:extent cx="537845" cy="237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2" cy="2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562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B.质量数为238、中子数为146的铀（U）原子：</w:t>
      </w:r>
      <w:bookmarkStart w:id="0" w:name="MTBlankEqn"/>
      <w:r>
        <w:rPr>
          <w:position w:val="-10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85pt;height:18.15pt" o:oleicon="f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bookmarkEnd w:id="0"/>
    </w:p>
    <w:p w14:paraId="4860A84D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C.CaF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的形成过程：</w:t>
      </w:r>
      <w:r>
        <w:rPr>
          <w:rFonts w:ascii="Times New Roman" w:hAnsi="Times New Roman"/>
        </w:rPr>
        <w:drawing>
          <wp:inline distT="0" distB="0" distL="0" distR="0">
            <wp:extent cx="1837690" cy="2038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27" cy="2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F76F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D.2-甲基-2-戊烯的键线式：</w:t>
      </w:r>
      <w:r>
        <w:rPr>
          <w:rFonts w:ascii="Times New Roman" w:hAnsi="Times New Roman"/>
        </w:rPr>
        <w:drawing>
          <wp:inline distT="0" distB="0" distL="0" distR="0">
            <wp:extent cx="370205" cy="2235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4" cy="2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382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3.下列有关氧化物的性质与用途不具有对应关系的是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417"/>
        <w:gridCol w:w="2552"/>
        <w:gridCol w:w="4927"/>
      </w:tblGrid>
      <w:tr w14:paraId="0C9AD1C8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 w14:paraId="017D8AAA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选项</w:t>
            </w:r>
          </w:p>
        </w:tc>
        <w:tc>
          <w:tcPr>
            <w:tcW w:w="1417" w:type="dxa"/>
            <w:vAlign w:val="center"/>
          </w:tcPr>
          <w:p w14:paraId="26DABDFD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氧化物</w:t>
            </w:r>
          </w:p>
        </w:tc>
        <w:tc>
          <w:tcPr>
            <w:tcW w:w="2552" w:type="dxa"/>
            <w:vAlign w:val="center"/>
          </w:tcPr>
          <w:p w14:paraId="29AD822D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性质</w:t>
            </w:r>
          </w:p>
        </w:tc>
        <w:tc>
          <w:tcPr>
            <w:tcW w:w="4927" w:type="dxa"/>
            <w:vAlign w:val="center"/>
          </w:tcPr>
          <w:p w14:paraId="5C9F1BE3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用途</w:t>
            </w:r>
          </w:p>
        </w:tc>
      </w:tr>
      <w:tr w14:paraId="2B4EDF2E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 w14:paraId="292EAF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1417" w:type="dxa"/>
            <w:vAlign w:val="center"/>
          </w:tcPr>
          <w:p w14:paraId="6FCE5FF3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026" type="#_x0000_t75" style="width:32.8pt;height:15.8pt" o:oleicon="f" o:ole="" coordsize="21600,21600" o:preferrelative="t" filled="f" stroked="f">
                  <v:stroke joinstyle="miter"/>
                  <v:imagedata r:id="rId11" o:title=""/>
                  <o:lock v:ext="edit" aspectratio="t"/>
                  <w10:anchorlock/>
                </v:shape>
                <o:OLEObject Type="Embed" ProgID="Equation.DSMT4" ShapeID="_x0000_i1026" DrawAspect="Content" ObjectID="_1468075726" r:id="rId12"/>
              </w:object>
            </w:r>
          </w:p>
        </w:tc>
        <w:tc>
          <w:tcPr>
            <w:tcW w:w="2552" w:type="dxa"/>
            <w:vAlign w:val="center"/>
          </w:tcPr>
          <w:p w14:paraId="31E0F029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强氧化性</w:t>
            </w:r>
          </w:p>
        </w:tc>
        <w:tc>
          <w:tcPr>
            <w:tcW w:w="4927" w:type="dxa"/>
            <w:vAlign w:val="center"/>
          </w:tcPr>
          <w:p w14:paraId="197899DE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用作呼吸面具的供氧剂</w:t>
            </w:r>
          </w:p>
        </w:tc>
      </w:tr>
      <w:tr w14:paraId="361A344A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 w14:paraId="1586441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1417" w:type="dxa"/>
            <w:vAlign w:val="center"/>
          </w:tcPr>
          <w:p w14:paraId="41FE2747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027" type="#_x0000_t75" style="width:29.25pt;height:15.8pt" o:oleicon="f" o:ole="" coordsize="21600,21600" o:preferrelative="t" filled="f" stroked="f">
                  <v:stroke joinstyle="miter"/>
                  <v:imagedata r:id="rId13" o:title=""/>
                  <o:lock v:ext="edit" aspectratio="t"/>
                  <w10:anchorlock/>
                </v:shape>
                <o:OLEObject Type="Embed" ProgID="Equation.DSMT4" ShapeID="_x0000_i1027" DrawAspect="Content" ObjectID="_1468075727" r:id="rId14"/>
              </w:object>
            </w:r>
          </w:p>
        </w:tc>
        <w:tc>
          <w:tcPr>
            <w:tcW w:w="2552" w:type="dxa"/>
            <w:vAlign w:val="center"/>
          </w:tcPr>
          <w:p w14:paraId="2CC1306A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熔点高</w:t>
            </w:r>
          </w:p>
        </w:tc>
        <w:tc>
          <w:tcPr>
            <w:tcW w:w="4927" w:type="dxa"/>
            <w:vAlign w:val="center"/>
          </w:tcPr>
          <w:p w14:paraId="0652C821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用作耐火材料</w:t>
            </w:r>
          </w:p>
        </w:tc>
      </w:tr>
      <w:tr w14:paraId="71B327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 w14:paraId="574E6157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1417" w:type="dxa"/>
            <w:vAlign w:val="center"/>
          </w:tcPr>
          <w:p w14:paraId="79996E1D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6"/>
              </w:rPr>
              <w:object>
                <v:shape id="_x0000_i1028" type="#_x0000_t75" style="width:22.85pt;height:12.9pt" o:oleicon="f" o:ole="" coordsize="21600,21600" o:preferrelative="t" filled="f" stroked="f">
                  <v:stroke joinstyle="miter"/>
                  <v:imagedata r:id="rId15" o:title=""/>
                  <o:lock v:ext="edit" aspectratio="t"/>
                  <w10:anchorlock/>
                </v:shape>
                <o:OLEObject Type="Embed" ProgID="Equation.DSMT4" ShapeID="_x0000_i1028" DrawAspect="Content" ObjectID="_1468075728" r:id="rId16"/>
              </w:object>
            </w:r>
          </w:p>
        </w:tc>
        <w:tc>
          <w:tcPr>
            <w:tcW w:w="2552" w:type="dxa"/>
            <w:vAlign w:val="center"/>
          </w:tcPr>
          <w:p w14:paraId="5E9BD233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吸湿性</w:t>
            </w:r>
          </w:p>
        </w:tc>
        <w:tc>
          <w:tcPr>
            <w:tcW w:w="4927" w:type="dxa"/>
            <w:vAlign w:val="center"/>
          </w:tcPr>
          <w:p w14:paraId="1D6D9CB3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用作干燥剂</w:t>
            </w:r>
          </w:p>
        </w:tc>
      </w:tr>
      <w:tr w14:paraId="67915FF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 w14:paraId="37AC44C4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1417" w:type="dxa"/>
            <w:vAlign w:val="center"/>
          </w:tcPr>
          <w:p w14:paraId="434BBCE7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029" type="#_x0000_t75" style="width:29.85pt;height:15.8pt" o:oleicon="f" o:ole="" coordsize="21600,21600" o:preferrelative="t" filled="f" stroked="f">
                  <v:stroke joinstyle="miter"/>
                  <v:imagedata r:id="rId17" o:title=""/>
                  <o:lock v:ext="edit" aspectratio="t"/>
                  <w10:anchorlock/>
                </v:shape>
                <o:OLEObject Type="Embed" ProgID="Equation.DSMT4" ShapeID="_x0000_i1029" DrawAspect="Content" ObjectID="_1468075729" r:id="rId18"/>
              </w:object>
            </w:r>
          </w:p>
        </w:tc>
        <w:tc>
          <w:tcPr>
            <w:tcW w:w="2552" w:type="dxa"/>
            <w:vAlign w:val="center"/>
          </w:tcPr>
          <w:p w14:paraId="3AF1DCA0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磁性</w:t>
            </w:r>
          </w:p>
        </w:tc>
        <w:tc>
          <w:tcPr>
            <w:tcW w:w="4927" w:type="dxa"/>
            <w:vAlign w:val="center"/>
          </w:tcPr>
          <w:p w14:paraId="47833E4D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用于制造录音磁带和电讯器材</w:t>
            </w:r>
          </w:p>
        </w:tc>
      </w:tr>
    </w:tbl>
    <w:p w14:paraId="4A98C70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4.实验安全至关重要，下列实验操作以及事故处理方法，错误的是</w:t>
      </w:r>
    </w:p>
    <w:p w14:paraId="75842F2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A.活泼金属燃烧起火，用灭火毯灭火</w:t>
      </w:r>
    </w:p>
    <w:p w14:paraId="4556ED4C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B.处理含重金属（如铅、汞或镉等）离子的废液，可利用沉淀法</w:t>
      </w:r>
    </w:p>
    <w:p w14:paraId="74E0082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C.如果不慎将酸沾到皮肤上，应立即用大量水冲洗，然后用5%的Na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CO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 w:hint="eastAsia"/>
        </w:rPr>
        <w:t>溶液冲洗</w:t>
      </w:r>
    </w:p>
    <w:p w14:paraId="381D847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D.对于有回收利用价值的有机废液，可用萃取或蒸馏的方法收集</w:t>
      </w:r>
    </w:p>
    <w:p w14:paraId="5C41449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5.一种生成高铁酸钠的反应为</w:t>
      </w:r>
      <w:r>
        <w:rPr>
          <w:position w:val="-10"/>
        </w:rPr>
        <w:object>
          <v:shape id="_x0000_i1030" type="#_x0000_t75" style="width:273.95pt;height:25.15pt" o:oleicon="f" o:ole="" coordsize="21600,21600" o:preferrelative="t" filled="f" stroked="f">
            <v:stroke joinstyle="miter"/>
            <v:imagedata r:id="rId19" o:title=""/>
            <o:lock v:ext="edit" aspectratio="t"/>
            <w10:anchorlock/>
          </v:shape>
          <o:OLEObject Type="Embed" ProgID="Equation.DSMT4" ShapeID="_x0000_i1030" DrawAspect="Content" ObjectID="_1468075730" r:id="rId20"/>
        </w:object>
      </w:r>
      <w:r>
        <w:rPr>
          <w:rFonts w:ascii="Times New Roman" w:hAnsi="Times New Roman" w:hint="eastAsia"/>
        </w:rPr>
        <w:t>。设</w:t>
      </w:r>
      <w:r>
        <w:rPr>
          <w:position w:val="-10"/>
        </w:rPr>
        <w:object>
          <v:shape id="_x0000_i1031" type="#_x0000_t75" style="width:17pt;height:15.8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DSMT4" ShapeID="_x0000_i1031" DrawAspect="Content" ObjectID="_1468075731" r:id="rId22"/>
        </w:object>
      </w:r>
      <w:r>
        <w:rPr>
          <w:rFonts w:ascii="Times New Roman" w:hAnsi="Times New Roman" w:hint="eastAsia"/>
        </w:rPr>
        <w:t>为阿伏加德罗常数的值，下列说法正确的是</w:t>
      </w:r>
    </w:p>
    <w:p w14:paraId="5AE90361">
      <w:pPr>
        <w:tabs>
          <w:tab w:val="left" w:pos="2100"/>
          <w:tab w:val="left" w:pos="4200"/>
          <w:tab w:val="left" w:pos="6300"/>
        </w:tabs>
        <w:spacing w:line="288" w:lineRule="auto"/>
        <w:jc w:val="left"/>
      </w:pPr>
      <w:r>
        <w:rPr>
          <w:rFonts w:ascii="Times New Roman" w:hAnsi="Times New Roman" w:hint="eastAsia"/>
        </w:rPr>
        <w:t>A.常温下，</w:t>
      </w:r>
      <w:r>
        <w:rPr>
          <w:position w:val="-10"/>
        </w:rPr>
        <w:object>
          <v:shape id="_x0000_i1032" type="#_x0000_t75" style="width:45.05pt;height:15.2pt" o:oleicon="f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.DSMT4" ShapeID="_x0000_i1032" DrawAspect="Content" ObjectID="_1468075732" r:id="rId24"/>
        </w:object>
      </w:r>
      <w:r>
        <w:rPr>
          <w:rFonts w:ascii="Times New Roman" w:hAnsi="Times New Roman" w:hint="eastAsia"/>
        </w:rPr>
        <w:t>的</w:t>
      </w:r>
      <w:r>
        <w:rPr>
          <w:position w:val="-10"/>
        </w:rPr>
        <w:object>
          <v:shape id="_x0000_i1033" type="#_x0000_t75" style="width:32.2pt;height:15.8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33" DrawAspect="Content" ObjectID="_1468075733" r:id="rId26"/>
        </w:object>
      </w:r>
      <w:r>
        <w:rPr>
          <w:rFonts w:ascii="Times New Roman" w:hAnsi="Times New Roman" w:hint="eastAsia"/>
        </w:rPr>
        <w:t>溶液中，水电离出的</w:t>
      </w:r>
      <w:r>
        <w:rPr>
          <w:position w:val="-6"/>
        </w:rPr>
        <w:object>
          <v:shape id="_x0000_i1034" type="#_x0000_t75" style="width:22.85pt;height:15.8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34" DrawAspect="Content" ObjectID="_1468075734" r:id="rId28"/>
        </w:object>
      </w:r>
      <w:r>
        <w:rPr>
          <w:rFonts w:ascii="Times New Roman" w:hAnsi="Times New Roman" w:hint="eastAsia"/>
        </w:rPr>
        <w:t>数为</w:t>
      </w:r>
      <w:r>
        <w:rPr>
          <w:position w:val="-10"/>
        </w:rPr>
        <w:object>
          <v:shape id="_x0000_i1035" type="#_x0000_t75" style="width:35.1pt;height:18.15pt" o:oleicon="f" o:ole="" coordsize="21600,21600" o:preferrelative="t" filled="f" stroked="f">
            <v:stroke joinstyle="miter"/>
            <v:imagedata r:id="rId29" o:title=""/>
            <o:lock v:ext="edit" aspectratio="t"/>
            <w10:anchorlock/>
          </v:shape>
          <o:OLEObject Type="Embed" ProgID="Equation.DSMT4" ShapeID="_x0000_i1035" DrawAspect="Content" ObjectID="_1468075735" r:id="rId30"/>
        </w:object>
      </w:r>
    </w:p>
    <w:p w14:paraId="13F6A9C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B.该反应中每生成2.24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L（标准状况下）的O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，转移的电子数为</w:t>
      </w:r>
      <w:r>
        <w:rPr>
          <w:position w:val="-10"/>
        </w:rPr>
        <w:object>
          <v:shape id="_x0000_i1036" type="#_x0000_t75" style="width:17pt;height:15.8pt" o:oleicon="f" o:ole="" coordsize="21600,21600" o:preferrelative="t" filled="f" stroked="f">
            <v:stroke joinstyle="miter"/>
            <v:imagedata r:id="rId31" o:title=""/>
            <o:lock v:ext="edit" aspectratio="t"/>
            <w10:anchorlock/>
          </v:shape>
          <o:OLEObject Type="Embed" ProgID="Equation.DSMT4" ShapeID="_x0000_i1036" DrawAspect="Content" ObjectID="_1468075736" r:id="rId32"/>
        </w:object>
      </w:r>
    </w:p>
    <w:p w14:paraId="25CFF90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C.等物质的量的</w:t>
      </w:r>
      <w:r>
        <w:rPr>
          <w:position w:val="-10"/>
        </w:rPr>
        <w:object>
          <v:shape id="_x0000_i1037" type="#_x0000_t75" style="width:29.25pt;height:15.8pt" o:oleicon="f" o:ole="" coordsize="21600,21600" o:preferrelative="t" filled="f" stroked="f">
            <v:stroke joinstyle="miter"/>
            <v:imagedata r:id="rId33" o:title=""/>
            <o:lock v:ext="edit" aspectratio="t"/>
            <w10:anchorlock/>
          </v:shape>
          <o:OLEObject Type="Embed" ProgID="Equation.DSMT4" ShapeID="_x0000_i1037" DrawAspect="Content" ObjectID="_1468075737" r:id="rId34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038" type="#_x0000_t75" style="width:32.8pt;height:15.8pt" o:oleicon="f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.DSMT4" ShapeID="_x0000_i1038" DrawAspect="Content" ObjectID="_1468075738" r:id="rId36"/>
        </w:object>
      </w:r>
      <w:r>
        <w:rPr>
          <w:rFonts w:ascii="Times New Roman" w:hAnsi="Times New Roman" w:hint="eastAsia"/>
        </w:rPr>
        <w:t>分别与水反应，生成的NaOH分子数均为</w:t>
      </w:r>
      <w:r>
        <w:rPr>
          <w:position w:val="-10"/>
        </w:rPr>
        <w:object>
          <v:shape id="_x0000_i1039" type="#_x0000_t75" style="width:22.85pt;height:15.8pt" o:oleicon="f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.DSMT4" ShapeID="_x0000_i1039" DrawAspect="Content" ObjectID="_1468075739" r:id="rId38"/>
        </w:object>
      </w:r>
    </w:p>
    <w:p w14:paraId="1583F89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D.浓度均为</w:t>
      </w:r>
      <w:r>
        <w:rPr>
          <w:position w:val="-6"/>
        </w:rPr>
        <w:object>
          <v:shape id="_x0000_i1040" type="#_x0000_t75" style="width:49.75pt;height:15.8pt" o:oleicon="f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.DSMT4" ShapeID="_x0000_i1040" DrawAspect="Content" ObjectID="_1468075740" r:id="rId40"/>
        </w:object>
      </w:r>
      <w:r>
        <w:rPr>
          <w:rFonts w:ascii="Times New Roman" w:hAnsi="Times New Roman" w:hint="eastAsia"/>
        </w:rPr>
        <w:t>的</w:t>
      </w:r>
      <w:r>
        <w:rPr>
          <w:position w:val="-10"/>
        </w:rPr>
        <w:object>
          <v:shape id="_x0000_i1041" type="#_x0000_t75" style="width:32.2pt;height:15.8pt" o:oleicon="f" o:ole="" coordsize="21600,21600" o:preferrelative="t" filled="f" stroked="f">
            <v:stroke joinstyle="miter"/>
            <v:imagedata r:id="rId41" o:title=""/>
            <o:lock v:ext="edit" aspectratio="t"/>
            <w10:anchorlock/>
          </v:shape>
          <o:OLEObject Type="Embed" ProgID="Equation.DSMT4" ShapeID="_x0000_i1041" DrawAspect="Content" ObjectID="_1468075741" r:id="rId42"/>
        </w:object>
      </w:r>
      <w:r>
        <w:rPr>
          <w:rFonts w:ascii="Times New Roman" w:hAnsi="Times New Roman" w:hint="eastAsia"/>
        </w:rPr>
        <w:t>溶液和</w:t>
      </w:r>
      <w:r>
        <w:rPr>
          <w:position w:val="-10"/>
        </w:rPr>
        <w:object>
          <v:shape id="_x0000_i1042" type="#_x0000_t75" style="width:38.05pt;height:15.8pt" o:oleicon="f" o:ole="" coordsize="21600,21600" o:preferrelative="t" filled="f" stroked="f">
            <v:stroke joinstyle="miter"/>
            <v:imagedata r:id="rId43" o:title=""/>
            <o:lock v:ext="edit" aspectratio="t"/>
            <w10:anchorlock/>
          </v:shape>
          <o:OLEObject Type="Embed" ProgID="Equation.DSMT4" ShapeID="_x0000_i1042" DrawAspect="Content" ObjectID="_1468075742" r:id="rId44"/>
        </w:object>
      </w:r>
      <w:r>
        <w:rPr>
          <w:rFonts w:ascii="Times New Roman" w:hAnsi="Times New Roman" w:hint="eastAsia"/>
        </w:rPr>
        <w:t>溶液中，</w:t>
      </w:r>
      <w:r>
        <w:rPr>
          <w:position w:val="-10"/>
        </w:rPr>
        <w:object>
          <v:shape id="_x0000_i1043" type="#_x0000_t75" style="width:25.15pt;height:18.15pt" o:oleicon="f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DSMT4" ShapeID="_x0000_i1043" DrawAspect="Content" ObjectID="_1468075743" r:id="rId46"/>
        </w:object>
      </w:r>
      <w:r>
        <w:rPr>
          <w:rFonts w:ascii="Times New Roman" w:hAnsi="Times New Roman" w:hint="eastAsia"/>
        </w:rPr>
        <w:t>数目均为</w:t>
      </w:r>
      <w:r>
        <w:rPr>
          <w:position w:val="-10"/>
        </w:rPr>
        <w:object>
          <v:shape id="_x0000_i1044" type="#_x0000_t75" style="width:29.85pt;height:15.8pt" o:oleicon="f" o:ole="" coordsize="21600,21600" o:preferrelative="t" filled="f" stroked="f">
            <v:stroke joinstyle="miter"/>
            <v:imagedata r:id="rId47" o:title=""/>
            <o:lock v:ext="edit" aspectratio="t"/>
            <w10:anchorlock/>
          </v:shape>
          <o:OLEObject Type="Embed" ProgID="Equation.DSMT4" ShapeID="_x0000_i1044" DrawAspect="Content" ObjectID="_1468075744" r:id="rId48"/>
        </w:object>
      </w:r>
    </w:p>
    <w:p w14:paraId="5F0FCE0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6.用下列仪器或装置进行相应实验，能达到实验目的的是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5"/>
        <w:gridCol w:w="2435"/>
        <w:gridCol w:w="2436"/>
        <w:gridCol w:w="2436"/>
      </w:tblGrid>
      <w:tr w14:paraId="4EC237B5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5" w:type="dxa"/>
            <w:vAlign w:val="center"/>
          </w:tcPr>
          <w:p w14:paraId="2BE15480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964565" cy="697230"/>
                  <wp:effectExtent l="0" t="0" r="6985" b="762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73" cy="70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  <w:vAlign w:val="center"/>
          </w:tcPr>
          <w:p w14:paraId="03C951B0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890905" cy="822960"/>
                  <wp:effectExtent l="0" t="0" r="444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12" cy="83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62D241E7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754380" cy="847725"/>
                  <wp:effectExtent l="0" t="0" r="762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43" cy="85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3E7D509F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969010" cy="845820"/>
                  <wp:effectExtent l="0" t="0" r="254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55" cy="85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BBF46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5" w:type="dxa"/>
            <w:vAlign w:val="center"/>
          </w:tcPr>
          <w:p w14:paraId="3064FF99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A.除去SO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中的少量HC</w:t>
            </w:r>
            <w:r>
              <w:rPr>
                <w:rFonts w:ascii="Times New Roman" w:hAnsi="Times New Roman"/>
              </w:rPr>
              <w:t>l</w:t>
            </w:r>
          </w:p>
        </w:tc>
        <w:tc>
          <w:tcPr>
            <w:tcW w:w="2435" w:type="dxa"/>
            <w:vAlign w:val="center"/>
          </w:tcPr>
          <w:p w14:paraId="68FFF8AE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B.实验室制备Fe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 w:hint="eastAsia"/>
              </w:rPr>
              <w:t>OH)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</w:p>
        </w:tc>
        <w:tc>
          <w:tcPr>
            <w:tcW w:w="2436" w:type="dxa"/>
            <w:vAlign w:val="center"/>
          </w:tcPr>
          <w:p w14:paraId="4064A833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C.除去氢氧化钙固体中混有的少量氯化铵固体</w:t>
            </w:r>
          </w:p>
        </w:tc>
        <w:tc>
          <w:tcPr>
            <w:tcW w:w="2436" w:type="dxa"/>
            <w:vAlign w:val="center"/>
          </w:tcPr>
          <w:p w14:paraId="1BE76957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D.测定一定质量的Na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O和Na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O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混合物中Na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O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的质量分数</w:t>
            </w:r>
          </w:p>
        </w:tc>
      </w:tr>
    </w:tbl>
    <w:p w14:paraId="78EC3F1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7.已知X转化为R和W的反应分步进行：①</w:t>
      </w:r>
      <w:r>
        <w:rPr>
          <w:position w:val="-10"/>
        </w:rPr>
        <w:object>
          <v:shape id="_x0000_i1045" type="#_x0000_t75" style="width:100.1pt;height:15.2pt" o:oleicon="f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DSMT4" ShapeID="_x0000_i1045" DrawAspect="Content" ObjectID="_1468075745" r:id="rId54"/>
        </w:object>
      </w:r>
      <w:r>
        <w:rPr>
          <w:rFonts w:ascii="Times New Roman" w:hAnsi="Times New Roman" w:hint="eastAsia"/>
        </w:rPr>
        <w:t>，②</w:t>
      </w:r>
      <w:r>
        <w:rPr>
          <w:position w:val="-10"/>
        </w:rPr>
        <w:object>
          <v:shape id="_x0000_i1046" type="#_x0000_t75" style="width:94.85pt;height:15.2pt" o:oleicon="f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DSMT4" ShapeID="_x0000_i1046" DrawAspect="Content" ObjectID="_1468075746" r:id="rId56"/>
        </w:object>
      </w:r>
      <w:r>
        <w:rPr>
          <w:rFonts w:ascii="Times New Roman" w:hAnsi="Times New Roman" w:hint="eastAsia"/>
        </w:rPr>
        <w:t>。反应过程中的能量变化如图所示。下列说法错误的是</w:t>
      </w:r>
    </w:p>
    <w:p w14:paraId="09D7C16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459355" cy="14014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74" cy="14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0CF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position w:val="-10"/>
        </w:rPr>
        <w:object>
          <v:shape id="_x0000_i1047" type="#_x0000_t75" style="width:43.9pt;height:15.2pt" o:oleicon="f" o:ole="" coordsize="21600,21600" o:preferrelative="t" filled="f" stroked="f">
            <v:stroke joinstyle="miter"/>
            <v:imagedata r:id="rId58" o:title=""/>
            <o:lock v:ext="edit" aspectratio="t"/>
            <w10:anchorlock/>
          </v:shape>
          <o:OLEObject Type="Embed" ProgID="Equation.DSMT4" ShapeID="_x0000_i1047" DrawAspect="Content" ObjectID="_1468075747" r:id="rId59"/>
        </w:object>
      </w:r>
      <w:r>
        <w:rPr>
          <w:rFonts w:ascii="Times New Roman" w:hAnsi="Times New Roman" w:hint="eastAsia"/>
        </w:rPr>
        <w:t>的能量低于</w:t>
      </w:r>
      <w:r>
        <w:rPr>
          <w:position w:val="-10"/>
        </w:rPr>
        <w:object>
          <v:shape id="_x0000_i1048" type="#_x0000_t75" style="width:43.9pt;height:15.2pt" o:oleicon="f" o:ole="" coordsize="21600,21600" o:preferrelative="t" filled="f" stroked="f">
            <v:stroke joinstyle="miter"/>
            <v:imagedata r:id="rId60" o:title=""/>
            <o:lock v:ext="edit" aspectratio="t"/>
            <w10:anchorlock/>
          </v:shape>
          <o:OLEObject Type="Embed" ProgID="Equation.DSMT4" ShapeID="_x0000_i1048" DrawAspect="Content" ObjectID="_1468075748" r:id="rId61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049" type="#_x0000_t75" style="width:46.25pt;height:15.2pt" o:oleicon="f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DSMT4" ShapeID="_x0000_i1049" DrawAspect="Content" ObjectID="_1468075749" r:id="rId63"/>
        </w:object>
      </w:r>
      <w:r>
        <w:rPr>
          <w:rFonts w:ascii="Times New Roman" w:hAnsi="Times New Roman" w:hint="eastAsia"/>
        </w:rPr>
        <w:t>的能量之和</w:t>
      </w:r>
    </w:p>
    <w:p w14:paraId="60C8F41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B.反应①生成</w:t>
      </w:r>
      <w:r>
        <w:rPr>
          <w:position w:val="-10"/>
        </w:rPr>
        <w:object>
          <v:shape id="_x0000_i1050" type="#_x0000_t75" style="width:43.9pt;height:15.2pt" o:oleicon="f" o:ole="" coordsize="21600,21600" o:preferrelative="t" filled="f" stroked="f">
            <v:stroke joinstyle="miter"/>
            <v:imagedata r:id="rId58" o:title=""/>
            <o:lock v:ext="edit" aspectratio="t"/>
            <w10:anchorlock/>
          </v:shape>
          <o:OLEObject Type="Embed" ProgID="Equation.DSMT4" ShapeID="_x0000_i1050" DrawAspect="Content" ObjectID="_1468075750" r:id="rId64"/>
        </w:object>
      </w:r>
      <w:r>
        <w:rPr>
          <w:rFonts w:ascii="Times New Roman" w:hAnsi="Times New Roman" w:hint="eastAsia"/>
        </w:rPr>
        <w:t>时吸收</w:t>
      </w:r>
      <w:r>
        <w:rPr>
          <w:position w:val="-12"/>
        </w:rPr>
        <w:object>
          <v:shape id="_x0000_i1051" type="#_x0000_t75" style="width:60.9pt;height:17pt" o:oleicon="f" o:ole="" coordsize="21600,21600" o:preferrelative="t" filled="f" stroked="f">
            <v:stroke joinstyle="miter"/>
            <v:imagedata r:id="rId65" o:title=""/>
            <o:lock v:ext="edit" aspectratio="t"/>
            <w10:anchorlock/>
          </v:shape>
          <o:OLEObject Type="Embed" ProgID="Equation.DSMT4" ShapeID="_x0000_i1051" DrawAspect="Content" ObjectID="_1468075751" r:id="rId66"/>
        </w:object>
      </w:r>
      <w:r>
        <w:rPr>
          <w:rFonts w:ascii="Times New Roman" w:hAnsi="Times New Roman" w:hint="eastAsia"/>
        </w:rPr>
        <w:t>能量</w:t>
      </w:r>
    </w:p>
    <w:p w14:paraId="33C1B20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C.X转化为R的总反应生成</w:t>
      </w:r>
      <w:r>
        <w:rPr>
          <w:position w:val="-10"/>
        </w:rPr>
        <w:object>
          <v:shape id="_x0000_i1052" type="#_x0000_t75" style="width:46.25pt;height:15.2pt" o:oleicon="f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DSMT4" ShapeID="_x0000_i1052" DrawAspect="Content" ObjectID="_1468075752" r:id="rId67"/>
        </w:object>
      </w:r>
      <w:r>
        <w:rPr>
          <w:rFonts w:ascii="Times New Roman" w:hAnsi="Times New Roman" w:hint="eastAsia"/>
        </w:rPr>
        <w:t>时吸收</w:t>
      </w:r>
      <w:r>
        <w:rPr>
          <w:position w:val="-12"/>
        </w:rPr>
        <w:object>
          <v:shape id="_x0000_i1053" type="#_x0000_t75" style="width:111.8pt;height:17pt" o:oleicon="f" o:ole="" coordsize="21600,21600" o:preferrelative="t" filled="f" stroked="f">
            <v:stroke joinstyle="miter"/>
            <v:imagedata r:id="rId68" o:title=""/>
            <o:lock v:ext="edit" aspectratio="t"/>
            <w10:anchorlock/>
          </v:shape>
          <o:OLEObject Type="Embed" ProgID="Equation.DSMT4" ShapeID="_x0000_i1053" DrawAspect="Content" ObjectID="_1468075753" r:id="rId69"/>
        </w:object>
      </w:r>
      <w:r>
        <w:rPr>
          <w:rFonts w:ascii="Times New Roman" w:hAnsi="Times New Roman" w:hint="eastAsia"/>
        </w:rPr>
        <w:t>能量</w:t>
      </w:r>
    </w:p>
    <w:p w14:paraId="079820C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D.断裂</w:t>
      </w:r>
      <w:r>
        <w:rPr>
          <w:position w:val="-10"/>
        </w:rPr>
        <w:object>
          <v:shape id="_x0000_i1054" type="#_x0000_t75" style="width:43.9pt;height:15.2pt" o:oleicon="f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.DSMT4" ShapeID="_x0000_i1054" DrawAspect="Content" ObjectID="_1468075754" r:id="rId71"/>
        </w:object>
      </w:r>
      <w:r>
        <w:rPr>
          <w:rFonts w:ascii="Times New Roman" w:hAnsi="Times New Roman" w:hint="eastAsia"/>
        </w:rPr>
        <w:t>中化学键吸收的能量大于形成</w:t>
      </w:r>
      <w:r>
        <w:rPr>
          <w:position w:val="-10"/>
        </w:rPr>
        <w:object>
          <v:shape id="_x0000_i1055" type="#_x0000_t75" style="width:46.25pt;height:15.2pt" o:oleicon="f" o:ole="" coordsize="21600,21600" o:preferrelative="t" filled="f" stroked="f">
            <v:stroke joinstyle="miter"/>
            <v:imagedata r:id="rId72" o:title=""/>
            <o:lock v:ext="edit" aspectratio="t"/>
            <w10:anchorlock/>
          </v:shape>
          <o:OLEObject Type="Embed" ProgID="Equation.DSMT4" ShapeID="_x0000_i1055" DrawAspect="Content" ObjectID="_1468075755" r:id="rId73"/>
        </w:object>
      </w:r>
      <w:r>
        <w:rPr>
          <w:rFonts w:ascii="Times New Roman" w:hAnsi="Times New Roman" w:hint="eastAsia"/>
        </w:rPr>
        <w:t>中化学键所放出的能量</w:t>
      </w:r>
    </w:p>
    <w:p w14:paraId="7D2D3B0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8.a、b、c、d为原子序数依次增大的四种短周期主族元素，X、Y、Z、W、R分别是由上述四种元素中的一种或几种组成的物质。已知X、Y分子中分别含有18、10个电子，R为黄绿色单质，W有漂白性。五种物质间的转化关系如图所示。下列说法错误的是</w:t>
      </w:r>
    </w:p>
    <w:p w14:paraId="785DFA5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  <w:r>
        <w:rPr>
          <w:rFonts w:ascii="Times New Roman" w:hAnsi="Times New Roman"/>
        </w:rPr>
        <w:drawing>
          <wp:inline distT="0" distB="0" distL="0" distR="0">
            <wp:extent cx="1144270" cy="6718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355" cy="6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D07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A.b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的氢化物的热稳定性比较：</w:t>
      </w:r>
      <w:r>
        <w:rPr>
          <w:rFonts w:ascii="Times New Roman" w:hAnsi="Times New Roman"/>
        </w:rPr>
        <w:t>b&gt;c</w:t>
      </w:r>
    </w:p>
    <w:p w14:paraId="700408B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B.a</w:t>
      </w:r>
      <w:r>
        <w:rPr>
          <w:rFonts w:ascii="Times New Roman" w:hAnsi="Times New Roman" w:hint="eastAsia"/>
        </w:rPr>
        <w:t>和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可以形成</w:t>
      </w:r>
      <w:r>
        <w:rPr>
          <w:rFonts w:ascii="Times New Roman" w:hAnsi="Times New Roman"/>
        </w:rPr>
        <w:t>18</w:t>
      </w:r>
      <w:r>
        <w:rPr>
          <w:rFonts w:ascii="Times New Roman" w:hAnsi="Times New Roman" w:hint="eastAsia"/>
        </w:rPr>
        <w:t>电子的化合物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vertAlign w:val="subscript"/>
        </w:rPr>
        <w:t>2</w:t>
      </w:r>
    </w:p>
    <w:p w14:paraId="59B1C4D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ascii="Times New Roman" w:hAnsi="Times New Roman" w:hint="eastAsia"/>
        </w:rPr>
        <w:t>四种元素简单离子半径比较：</w:t>
      </w:r>
      <w:r>
        <w:rPr>
          <w:rFonts w:ascii="Times New Roman" w:hAnsi="Times New Roman"/>
        </w:rPr>
        <w:t>d&gt;b&gt;c&gt;a</w:t>
      </w:r>
    </w:p>
    <w:p w14:paraId="1F0F12B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D.a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</w:rPr>
        <w:t>d</w:t>
      </w:r>
      <w:r>
        <w:rPr>
          <w:rFonts w:ascii="Times New Roman" w:hAnsi="Times New Roman" w:hint="eastAsia"/>
        </w:rPr>
        <w:t>组成的化合物中可能既有离子键又有极性键</w:t>
      </w:r>
    </w:p>
    <w:p w14:paraId="6B8D387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 w:hint="eastAsia"/>
        </w:rPr>
        <w:t>我们所感受到的各种情绪从本质上讲都是一种化学体验，多巴胺和去甲肾上腺素均属于神经递质。下列有关两者的说法错误的是</w:t>
      </w:r>
    </w:p>
    <w:p w14:paraId="4FA4395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839085" cy="8864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95" cy="8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E42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A.去甲肾上腺素的分子式为C</w:t>
      </w:r>
      <w:r>
        <w:rPr>
          <w:rFonts w:ascii="Times New Roman" w:hAnsi="Times New Roman" w:hint="eastAsia"/>
          <w:vertAlign w:val="subscript"/>
        </w:rPr>
        <w:t>8</w:t>
      </w:r>
      <w:r>
        <w:rPr>
          <w:rFonts w:ascii="Times New Roman" w:hAnsi="Times New Roman" w:hint="eastAsia"/>
        </w:rPr>
        <w:t>H</w:t>
      </w:r>
      <w:r>
        <w:rPr>
          <w:rFonts w:ascii="Times New Roman" w:hAnsi="Times New Roman" w:hint="eastAsia"/>
          <w:vertAlign w:val="subscript"/>
        </w:rPr>
        <w:t>11</w:t>
      </w:r>
      <w:r>
        <w:rPr>
          <w:rFonts w:ascii="Times New Roman" w:hAnsi="Times New Roman" w:hint="eastAsia"/>
        </w:rPr>
        <w:t>NO</w:t>
      </w:r>
      <w:r>
        <w:rPr>
          <w:rFonts w:ascii="Times New Roman" w:hAnsi="Times New Roman" w:hint="eastAsia"/>
          <w:vertAlign w:val="subscript"/>
        </w:rPr>
        <w:t>3</w:t>
      </w:r>
    </w:p>
    <w:p w14:paraId="064C1C3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B.多巴胺和去甲肾上腺素均能与金属钠反应，产生气体</w:t>
      </w:r>
    </w:p>
    <w:p w14:paraId="2341884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C.去甲肾上腺素分子中所有原子可能在同一平面</w:t>
      </w:r>
    </w:p>
    <w:p w14:paraId="2B131B8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D.多巴胺和去甲肾上腺素均能发生取代反应和氧化反应</w:t>
      </w:r>
    </w:p>
    <w:p w14:paraId="1520DB3C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10.宏观辨识与微观探析是化学学科核心素养之一，下列反应方程式书写错误的是</w:t>
      </w:r>
    </w:p>
    <w:p w14:paraId="7A68642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position w:val="-10"/>
        </w:rPr>
        <w:object>
          <v:shape id="_x0000_i1056" type="#_x0000_t75" style="width:32.8pt;height:15.8pt" o:oleicon="f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.DSMT4" ShapeID="_x0000_i1056" DrawAspect="Content" ObjectID="_1468075756" r:id="rId77"/>
        </w:object>
      </w:r>
      <w:r>
        <w:rPr>
          <w:rFonts w:ascii="Times New Roman" w:hAnsi="Times New Roman" w:hint="eastAsia"/>
        </w:rPr>
        <w:t>加入足量的</w:t>
      </w:r>
      <w:r>
        <w:rPr>
          <w:position w:val="-10"/>
        </w:rPr>
        <w:object>
          <v:shape id="_x0000_i1057" type="#_x0000_t75" style="width:24pt;height:15.8pt" o:oleicon="f" o:ole="" coordsize="21600,21600" o:preferrelative="t" filled="f" stroked="f">
            <v:stroke joinstyle="miter"/>
            <v:imagedata r:id="rId78" o:title=""/>
            <o:lock v:ext="edit" aspectratio="t"/>
            <w10:anchorlock/>
          </v:shape>
          <o:OLEObject Type="Embed" ProgID="Equation.DSMT4" ShapeID="_x0000_i1057" DrawAspect="Content" ObjectID="_1468075757" r:id="rId79"/>
        </w:object>
      </w:r>
      <w:r>
        <w:rPr>
          <w:rFonts w:ascii="Times New Roman" w:hAnsi="Times New Roman" w:hint="eastAsia"/>
        </w:rPr>
        <w:t>中：</w:t>
      </w:r>
      <w:r>
        <w:rPr>
          <w:position w:val="-10"/>
        </w:rPr>
        <w:object>
          <v:shape id="_x0000_i1058" type="#_x0000_t75" style="width:187.9pt;height:25.15pt" o:oleicon="f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058" DrawAspect="Content" ObjectID="_1468075758" r:id="rId81"/>
        </w:object>
      </w:r>
    </w:p>
    <w:p w14:paraId="1AF0817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B.海水提溴过程中将溴吹入</w:t>
      </w:r>
      <w:r>
        <w:rPr>
          <w:position w:val="-10"/>
        </w:rPr>
        <w:object>
          <v:shape id="_x0000_i1059" type="#_x0000_t75" style="width:21.05pt;height:15.8pt" o:oleicon="f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.DSMT4" ShapeID="_x0000_i1059" DrawAspect="Content" ObjectID="_1468075759" r:id="rId83"/>
        </w:object>
      </w:r>
      <w:r>
        <w:rPr>
          <w:rFonts w:ascii="Times New Roman" w:hAnsi="Times New Roman" w:hint="eastAsia"/>
        </w:rPr>
        <w:t>吸收塔：</w:t>
      </w:r>
      <w:r>
        <w:rPr>
          <w:position w:val="-10"/>
        </w:rPr>
        <w:object>
          <v:shape id="_x0000_i1060" type="#_x0000_t75" style="width:185pt;height:25.15pt" o:oleicon="f" o:ole="" coordsize="21600,21600" o:preferrelative="t" filled="f" stroked="f">
            <v:stroke joinstyle="miter"/>
            <v:imagedata r:id="rId84" o:title=""/>
            <o:lock v:ext="edit" aspectratio="t"/>
            <w10:anchorlock/>
          </v:shape>
          <o:OLEObject Type="Embed" ProgID="Equation.DSMT4" ShapeID="_x0000_i1060" DrawAspect="Content" ObjectID="_1468075760" r:id="rId85"/>
        </w:object>
      </w:r>
    </w:p>
    <w:p w14:paraId="00BC705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C.向</w:t>
      </w:r>
      <w:r>
        <w:rPr>
          <w:position w:val="-10"/>
        </w:rPr>
        <w:object>
          <v:shape id="_x0000_i1061" type="#_x0000_t75" style="width:49.15pt;height:15.8pt" o:oleicon="f" o:ole="" coordsize="21600,21600" o:preferrelative="t" filled="f" stroked="f">
            <v:stroke joinstyle="miter"/>
            <v:imagedata r:id="rId86" o:title=""/>
            <o:lock v:ext="edit" aspectratio="t"/>
            <w10:anchorlock/>
          </v:shape>
          <o:OLEObject Type="Embed" ProgID="Equation.DSMT4" ShapeID="_x0000_i1061" DrawAspect="Content" ObjectID="_1468075761" r:id="rId87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062" type="#_x0000_t75" style="width:32.2pt;height:15.8pt" o:oleicon="f" o:ole="" coordsize="21600,21600" o:preferrelative="t" filled="f" stroked="f">
            <v:stroke joinstyle="miter"/>
            <v:imagedata r:id="rId88" o:title=""/>
            <o:lock v:ext="edit" aspectratio="t"/>
            <w10:anchorlock/>
          </v:shape>
          <o:OLEObject Type="Embed" ProgID="Equation.DSMT4" ShapeID="_x0000_i1062" DrawAspect="Content" ObjectID="_1468075762" r:id="rId89"/>
        </w:object>
      </w:r>
      <w:r>
        <w:rPr>
          <w:rFonts w:ascii="Times New Roman" w:hAnsi="Times New Roman" w:hint="eastAsia"/>
        </w:rPr>
        <w:t>混合溶液中加入少量</w:t>
      </w:r>
      <w:r>
        <w:rPr>
          <w:position w:val="-10"/>
        </w:rPr>
        <w:object>
          <v:shape id="_x0000_i1063" type="#_x0000_t75" style="width:156.9pt;height:25.15pt" o:oleicon="f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.DSMT4" ShapeID="_x0000_i1063" DrawAspect="Content" ObjectID="_1468075763" r:id="rId91"/>
        </w:object>
      </w:r>
    </w:p>
    <w:p w14:paraId="32A1007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D.少量铁粉与稀硝酸反应，产生无色气体：</w:t>
      </w:r>
      <w:r>
        <w:rPr>
          <w:position w:val="-10"/>
        </w:rPr>
        <w:object>
          <v:shape id="_x0000_i1064" type="#_x0000_t75" style="width:182.05pt;height:25.15pt" o:oleicon="f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.DSMT4" ShapeID="_x0000_i1064" DrawAspect="Content" ObjectID="_1468075764" r:id="rId93"/>
        </w:object>
      </w:r>
    </w:p>
    <w:p w14:paraId="2691935F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11.根据下列实验操作和现象，得出的相应结论正确的是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166"/>
        <w:gridCol w:w="2436"/>
        <w:gridCol w:w="2436"/>
      </w:tblGrid>
      <w:tr w14:paraId="79577211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099C1FC2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选项</w:t>
            </w:r>
          </w:p>
        </w:tc>
        <w:tc>
          <w:tcPr>
            <w:tcW w:w="4166" w:type="dxa"/>
            <w:vAlign w:val="center"/>
          </w:tcPr>
          <w:p w14:paraId="44EA4294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实验操作</w:t>
            </w:r>
          </w:p>
        </w:tc>
        <w:tc>
          <w:tcPr>
            <w:tcW w:w="2436" w:type="dxa"/>
            <w:vAlign w:val="center"/>
          </w:tcPr>
          <w:p w14:paraId="4E4BD7A0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现象</w:t>
            </w:r>
          </w:p>
        </w:tc>
        <w:tc>
          <w:tcPr>
            <w:tcW w:w="2436" w:type="dxa"/>
            <w:vAlign w:val="center"/>
          </w:tcPr>
          <w:p w14:paraId="22E2AC2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结论</w:t>
            </w:r>
          </w:p>
        </w:tc>
      </w:tr>
      <w:tr w14:paraId="4636BCA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7FEA1DC5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4166" w:type="dxa"/>
            <w:vAlign w:val="center"/>
          </w:tcPr>
          <w:p w14:paraId="026DB347">
            <w:pPr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取两份新制氯水，分别滴加AgNO</w:t>
            </w:r>
            <w:r>
              <w:rPr>
                <w:rFonts w:ascii="Times New Roman" w:hAnsi="Times New Roman" w:hint="eastAsia"/>
                <w:vertAlign w:val="subscript"/>
              </w:rPr>
              <w:t>3</w:t>
            </w:r>
            <w:r>
              <w:rPr>
                <w:rFonts w:ascii="Times New Roman" w:hAnsi="Times New Roman" w:hint="eastAsia"/>
              </w:rPr>
              <w:t>溶液和淀粉-KI溶液</w:t>
            </w:r>
          </w:p>
        </w:tc>
        <w:tc>
          <w:tcPr>
            <w:tcW w:w="2436" w:type="dxa"/>
            <w:vAlign w:val="center"/>
          </w:tcPr>
          <w:p w14:paraId="62126479">
            <w:pPr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前者有白色沉淀生成，后者溶液变蓝色</w:t>
            </w:r>
          </w:p>
        </w:tc>
        <w:tc>
          <w:tcPr>
            <w:tcW w:w="2436" w:type="dxa"/>
            <w:vAlign w:val="center"/>
          </w:tcPr>
          <w:p w14:paraId="0CF7B8AF"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氯气与水的反应存在限度</w:t>
            </w:r>
          </w:p>
        </w:tc>
      </w:tr>
      <w:tr w14:paraId="645CD09A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22865C4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4166" w:type="dxa"/>
            <w:vAlign w:val="center"/>
          </w:tcPr>
          <w:p w14:paraId="10523FB6">
            <w:pPr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向分别盛有Fe(OH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 w:hint="eastAsia"/>
                <w:vertAlign w:val="subscript"/>
              </w:rPr>
              <w:t>3</w:t>
            </w:r>
            <w:r>
              <w:rPr>
                <w:rFonts w:ascii="Times New Roman" w:hAnsi="Times New Roman" w:hint="eastAsia"/>
              </w:rPr>
              <w:t>和NiO(OH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 w:hint="eastAsia"/>
              </w:rPr>
              <w:t>的试管中滴加浓盐酸</w:t>
            </w:r>
          </w:p>
        </w:tc>
        <w:tc>
          <w:tcPr>
            <w:tcW w:w="2436" w:type="dxa"/>
            <w:vAlign w:val="center"/>
          </w:tcPr>
          <w:p w14:paraId="5D7EC012">
            <w:pPr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盛有NiO(OH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 w:hint="eastAsia"/>
              </w:rPr>
              <w:t>的试管中产生黄绿色气体</w:t>
            </w:r>
          </w:p>
        </w:tc>
        <w:tc>
          <w:tcPr>
            <w:tcW w:w="2436" w:type="dxa"/>
            <w:vAlign w:val="center"/>
          </w:tcPr>
          <w:p w14:paraId="210B0BA4"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氧化性：NiO(OH)&gt;Fe(OH)</w:t>
            </w:r>
            <w:r>
              <w:rPr>
                <w:rFonts w:ascii="Times New Roman" w:hAnsi="Times New Roman" w:hint="eastAsia"/>
                <w:vertAlign w:val="subscript"/>
              </w:rPr>
              <w:t>3</w:t>
            </w:r>
          </w:p>
        </w:tc>
      </w:tr>
      <w:tr w14:paraId="189D711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2658337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4166" w:type="dxa"/>
            <w:vAlign w:val="center"/>
          </w:tcPr>
          <w:p w14:paraId="06CAF8E2"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向蔗糖溶液中滴加稀硫酸，水浴加热，加入少量新制的Cu(OH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</w:p>
        </w:tc>
        <w:tc>
          <w:tcPr>
            <w:tcW w:w="2436" w:type="dxa"/>
            <w:vAlign w:val="center"/>
          </w:tcPr>
          <w:p w14:paraId="50096D09">
            <w:pPr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未出现砖红色沉淀</w:t>
            </w:r>
          </w:p>
        </w:tc>
        <w:tc>
          <w:tcPr>
            <w:tcW w:w="2436" w:type="dxa"/>
            <w:vAlign w:val="center"/>
          </w:tcPr>
          <w:p w14:paraId="2468663B"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蔗糖未发生水解</w:t>
            </w:r>
          </w:p>
        </w:tc>
      </w:tr>
      <w:tr w14:paraId="5A88A629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35F5C16E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4166" w:type="dxa"/>
            <w:vAlign w:val="center"/>
          </w:tcPr>
          <w:p w14:paraId="42EF6F4A">
            <w:pPr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取少量NH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ascii="Times New Roman" w:hAnsi="Times New Roman" w:hint="eastAsia"/>
              </w:rPr>
              <w:t>HSO</w:t>
            </w:r>
            <w:r>
              <w:rPr>
                <w:rFonts w:ascii="Times New Roman" w:hAnsi="Times New Roman" w:hint="eastAsia"/>
                <w:vertAlign w:val="subscript"/>
              </w:rPr>
              <w:t>3</w:t>
            </w:r>
            <w:r>
              <w:rPr>
                <w:rFonts w:ascii="Times New Roman" w:hAnsi="Times New Roman" w:hint="eastAsia"/>
              </w:rPr>
              <w:t>样品溶于水，加入Ba(NO</w:t>
            </w:r>
            <w:r>
              <w:rPr>
                <w:rFonts w:ascii="Times New Roman" w:hAnsi="Times New Roman" w:hint="eastAsia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溶液，再加入足量盐酸</w:t>
            </w:r>
          </w:p>
        </w:tc>
        <w:tc>
          <w:tcPr>
            <w:tcW w:w="2436" w:type="dxa"/>
            <w:vAlign w:val="center"/>
          </w:tcPr>
          <w:p w14:paraId="5F6FCA17">
            <w:pPr>
              <w:spacing w:line="288" w:lineRule="auto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产生白色沉淀</w:t>
            </w:r>
          </w:p>
        </w:tc>
        <w:tc>
          <w:tcPr>
            <w:tcW w:w="2436" w:type="dxa"/>
            <w:vAlign w:val="center"/>
          </w:tcPr>
          <w:p w14:paraId="097F57B6"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原样品已变质</w:t>
            </w:r>
          </w:p>
        </w:tc>
      </w:tr>
    </w:tbl>
    <w:p w14:paraId="1B7ECBE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12.硫及其化合物在工业生产中应用广泛，利用空气催化氧化法可将电石浆[主要成分为</w:t>
      </w:r>
      <w:r>
        <w:rPr>
          <w:position w:val="-10"/>
        </w:rPr>
        <w:object>
          <v:shape id="_x0000_i1065" type="#_x0000_t75" style="width:42.15pt;height:15.8pt" o:oleicon="f" o:ole="" coordsize="21600,21600" o:preferrelative="t" filled="f" stroked="f">
            <v:stroke joinstyle="miter"/>
            <v:imagedata r:id="rId94" o:title=""/>
            <o:lock v:ext="edit" aspectratio="t"/>
            <w10:anchorlock/>
          </v:shape>
          <o:OLEObject Type="Embed" ProgID="Equation.DSMT4" ShapeID="_x0000_i1065" DrawAspect="Content" ObjectID="_1468075765" r:id="rId95"/>
        </w:object>
      </w:r>
      <w:r>
        <w:rPr>
          <w:rFonts w:ascii="Times New Roman" w:hAnsi="Times New Roman" w:hint="eastAsia"/>
        </w:rPr>
        <w:t>，含有</w:t>
      </w:r>
      <w:r>
        <w:rPr>
          <w:position w:val="-6"/>
        </w:rPr>
        <w:object>
          <v:shape id="_x0000_i1066" type="#_x0000_t75" style="width:17pt;height:15.8pt" o:oleicon="f" o:ole="" coordsize="21600,21600" o:preferrelative="t" filled="f" stroked="f">
            <v:stroke joinstyle="miter"/>
            <v:imagedata r:id="rId96" o:title=""/>
            <o:lock v:ext="edit" aspectratio="t"/>
            <w10:anchorlock/>
          </v:shape>
          <o:OLEObject Type="Embed" ProgID="Equation.DSMT4" ShapeID="_x0000_i1066" DrawAspect="Content" ObjectID="_1468075766" r:id="rId97"/>
        </w:object>
      </w:r>
      <w:r>
        <w:rPr>
          <w:rFonts w:ascii="Times New Roman" w:hAnsi="Times New Roman" w:hint="eastAsia"/>
        </w:rPr>
        <w:t>]转化为石膏</w:t>
      </w:r>
      <w:r>
        <w:rPr>
          <w:position w:val="-12"/>
        </w:rPr>
        <w:object>
          <v:shape id="_x0000_i1067" type="#_x0000_t75" style="width:73.15pt;height:17pt" o:oleicon="f" o:ole="" coordsize="21600,21600" o:preferrelative="t" filled="f" stroked="f">
            <v:stroke joinstyle="miter"/>
            <v:imagedata r:id="rId98" o:title=""/>
            <o:lock v:ext="edit" aspectratio="t"/>
            <w10:anchorlock/>
          </v:shape>
          <o:OLEObject Type="Embed" ProgID="Equation.DSMT4" ShapeID="_x0000_i1067" DrawAspect="Content" ObjectID="_1468075767" r:id="rId99"/>
        </w:object>
      </w:r>
      <w:r>
        <w:rPr>
          <w:rFonts w:ascii="Times New Roman" w:hAnsi="Times New Roman" w:hint="eastAsia"/>
        </w:rPr>
        <w:t>，其过程如图：</w:t>
      </w:r>
    </w:p>
    <w:p w14:paraId="2E40E66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011805" cy="9131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720" cy="9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FB6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下列有关说法错误的是</w:t>
      </w:r>
    </w:p>
    <w:p w14:paraId="4CA11E5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A.沸点：</w:t>
      </w:r>
      <w:r>
        <w:rPr>
          <w:position w:val="-10"/>
        </w:rPr>
        <w:object>
          <v:shape id="_x0000_i1068" type="#_x0000_t75" style="width:50.95pt;height:15.8pt" o:oleicon="f" o:ole="" coordsize="21600,21600" o:preferrelative="t" filled="f" stroked="f">
            <v:stroke joinstyle="miter"/>
            <v:imagedata r:id="rId101" o:title=""/>
            <o:lock v:ext="edit" aspectratio="t"/>
            <w10:anchorlock/>
          </v:shape>
          <o:OLEObject Type="Embed" ProgID="Equation.DSMT4" ShapeID="_x0000_i1068" DrawAspect="Content" ObjectID="_1468075768" r:id="rId102"/>
        </w:object>
      </w:r>
    </w:p>
    <w:p w14:paraId="0EB06C8C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position w:val="-10"/>
        </w:rPr>
        <w:object>
          <v:shape id="_x0000_i1069" type="#_x0000_t75" style="width:65pt;height:15.8pt" o:oleicon="f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.DSMT4" ShapeID="_x0000_i1069" DrawAspect="Content" ObjectID="_1468075769" r:id="rId104"/>
        </w:object>
      </w:r>
      <w:r>
        <w:rPr>
          <w:rFonts w:ascii="Times New Roman" w:hAnsi="Times New Roman" w:hint="eastAsia"/>
        </w:rPr>
        <w:t>中含有离子键、共价键</w:t>
      </w:r>
    </w:p>
    <w:p w14:paraId="6038975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C.过程Ⅰ发生的反应中氧化剂与还原剂的物质的量之比为1:2</w:t>
      </w:r>
    </w:p>
    <w:p w14:paraId="209DAFF6">
      <w:pPr>
        <w:tabs>
          <w:tab w:val="left" w:pos="2100"/>
          <w:tab w:val="left" w:pos="4200"/>
          <w:tab w:val="left" w:pos="6300"/>
        </w:tabs>
        <w:spacing w:line="288" w:lineRule="auto"/>
        <w:jc w:val="left"/>
      </w:pPr>
      <w:r>
        <w:rPr>
          <w:rFonts w:ascii="Times New Roman" w:hAnsi="Times New Roman" w:hint="eastAsia"/>
        </w:rPr>
        <w:t>D.通过上述流程将</w:t>
      </w:r>
      <w:r>
        <w:rPr>
          <w:position w:val="-6"/>
        </w:rPr>
        <w:object>
          <v:shape id="_x0000_i1070" type="#_x0000_t75" style="width:52.1pt;height:15.8pt" o:oleicon="f" o:ole="" coordsize="21600,21600" o:preferrelative="t" filled="f" stroked="f">
            <v:stroke joinstyle="miter"/>
            <v:imagedata r:id="rId105" o:title=""/>
            <o:lock v:ext="edit" aspectratio="t"/>
            <w10:anchorlock/>
          </v:shape>
          <o:OLEObject Type="Embed" ProgID="Equation.DSMT4" ShapeID="_x0000_i1070" DrawAspect="Content" ObjectID="_1468075770" r:id="rId106"/>
        </w:object>
      </w:r>
      <w:r>
        <w:rPr>
          <w:rFonts w:ascii="Times New Roman" w:hAnsi="Times New Roman" w:hint="eastAsia"/>
        </w:rPr>
        <w:t>转化为</w:t>
      </w:r>
      <w:r>
        <w:rPr>
          <w:position w:val="-10"/>
        </w:rPr>
        <w:object>
          <v:shape id="_x0000_i1071" type="#_x0000_t75" style="width:25.15pt;height:18.15pt" o:oleicon="f" o:ole="" coordsize="21600,21600" o:preferrelative="t" filled="f" stroked="f">
            <v:stroke joinstyle="miter"/>
            <v:imagedata r:id="rId107" o:title=""/>
            <o:lock v:ext="edit" aspectratio="t"/>
            <w10:anchorlock/>
          </v:shape>
          <o:OLEObject Type="Embed" ProgID="Equation.DSMT4" ShapeID="_x0000_i1071" DrawAspect="Content" ObjectID="_1468075771" r:id="rId108"/>
        </w:object>
      </w:r>
      <w:r>
        <w:rPr>
          <w:rFonts w:ascii="Times New Roman" w:hAnsi="Times New Roman" w:hint="eastAsia"/>
        </w:rPr>
        <w:t>，理论上共需要</w:t>
      </w:r>
      <w:r>
        <w:rPr>
          <w:position w:val="-10"/>
        </w:rPr>
        <w:object>
          <v:shape id="_x0000_i1072" type="#_x0000_t75" style="width:49.75pt;height:15.8pt" o:oleicon="f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072" DrawAspect="Content" ObjectID="_1468075772" r:id="rId110"/>
        </w:object>
      </w:r>
    </w:p>
    <w:p w14:paraId="57AB278F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13.现有一包固体粉末，可能由</w:t>
      </w:r>
      <w:r>
        <w:rPr>
          <w:position w:val="-10"/>
        </w:rPr>
        <w:object>
          <v:shape id="_x0000_i1073" type="#_x0000_t75" style="width:32.8pt;height:15.8pt" o:oleicon="f" o:ole="" coordsize="21600,21600" o:preferrelative="t" filled="f" stroked="f">
            <v:stroke joinstyle="miter"/>
            <v:imagedata r:id="rId111" o:title=""/>
            <o:lock v:ext="edit" aspectratio="t"/>
            <w10:anchorlock/>
          </v:shape>
          <o:OLEObject Type="Embed" ProgID="Equation.DSMT4" ShapeID="_x0000_i1073" DrawAspect="Content" ObjectID="_1468075773" r:id="rId112"/>
        </w:object>
      </w:r>
      <w:r>
        <w:rPr>
          <w:rFonts w:ascii="Times New Roman" w:hAnsi="Times New Roman" w:hint="eastAsia"/>
        </w:rPr>
        <w:t>、</w:t>
      </w:r>
      <w:r>
        <w:rPr>
          <w:position w:val="-10"/>
        </w:rPr>
        <w:object>
          <v:shape id="_x0000_i1074" type="#_x0000_t75" style="width:39.2pt;height:15.8pt" o:oleicon="f" o:ole="" coordsize="21600,21600" o:preferrelative="t" filled="f" stroked="f">
            <v:stroke joinstyle="miter"/>
            <v:imagedata r:id="rId113" o:title=""/>
            <o:lock v:ext="edit" aspectratio="t"/>
            <w10:anchorlock/>
          </v:shape>
          <o:OLEObject Type="Embed" ProgID="Equation.DSMT4" ShapeID="_x0000_i1074" DrawAspect="Content" ObjectID="_1468075774" r:id="rId114"/>
        </w:object>
      </w:r>
      <w:r>
        <w:rPr>
          <w:rFonts w:ascii="Times New Roman" w:hAnsi="Times New Roman" w:hint="eastAsia"/>
        </w:rPr>
        <w:t>、</w:t>
      </w:r>
      <w:r>
        <w:rPr>
          <w:position w:val="-10"/>
        </w:rPr>
        <w:object>
          <v:shape id="_x0000_i1075" type="#_x0000_t75" style="width:38.05pt;height:15.8pt" o:oleicon="f" o:ole="" coordsize="21600,21600" o:preferrelative="t" filled="f" stroked="f">
            <v:stroke joinstyle="miter"/>
            <v:imagedata r:id="rId115" o:title=""/>
            <o:lock v:ext="edit" aspectratio="t"/>
            <w10:anchorlock/>
          </v:shape>
          <o:OLEObject Type="Embed" ProgID="Equation.DSMT4" ShapeID="_x0000_i1075" DrawAspect="Content" ObjectID="_1468075775" r:id="rId116"/>
        </w:object>
      </w:r>
      <w:r>
        <w:rPr>
          <w:rFonts w:ascii="Times New Roman" w:hAnsi="Times New Roman" w:hint="eastAsia"/>
        </w:rPr>
        <w:t>、</w:t>
      </w:r>
      <w:r>
        <w:rPr>
          <w:position w:val="-6"/>
        </w:rPr>
        <w:object>
          <v:shape id="_x0000_i1076" type="#_x0000_t75" style="width:25.75pt;height:12.9pt" o:oleicon="f" o:ole="" coordsize="21600,21600" o:preferrelative="t" filled="f" stroked="f">
            <v:stroke joinstyle="miter"/>
            <v:imagedata r:id="rId117" o:title=""/>
            <o:lock v:ext="edit" aspectratio="t"/>
            <w10:anchorlock/>
          </v:shape>
          <o:OLEObject Type="Embed" ProgID="Equation.DSMT4" ShapeID="_x0000_i1076" DrawAspect="Content" ObjectID="_1468075776" r:id="rId118"/>
        </w:object>
      </w:r>
      <w:r>
        <w:rPr>
          <w:rFonts w:ascii="Times New Roman" w:hAnsi="Times New Roman" w:hint="eastAsia"/>
        </w:rPr>
        <w:t>、</w:t>
      </w:r>
      <w:r>
        <w:rPr>
          <w:position w:val="-14"/>
        </w:rPr>
        <w:object>
          <v:shape id="_x0000_i1077" type="#_x0000_t75" style="width:49.15pt;height:18.15pt" o:oleicon="f" o:ole="" coordsize="21600,21600" o:preferrelative="t" filled="f" stroked="f">
            <v:stroke joinstyle="miter"/>
            <v:imagedata r:id="rId119" o:title=""/>
            <o:lock v:ext="edit" aspectratio="t"/>
            <w10:anchorlock/>
          </v:shape>
          <o:OLEObject Type="Embed" ProgID="Equation.DSMT4" ShapeID="_x0000_i1077" DrawAspect="Content" ObjectID="_1468075777" r:id="rId120"/>
        </w:object>
      </w:r>
      <w:r>
        <w:rPr>
          <w:rFonts w:ascii="Times New Roman" w:hAnsi="Times New Roman" w:hint="eastAsia"/>
        </w:rPr>
        <w:t>中的一种或几种组成。为确定其成分，进行下列实验。</w:t>
      </w:r>
    </w:p>
    <w:p w14:paraId="7F2BB72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639185" cy="11785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23" cy="11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866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已知：加入的试剂均过量。</w:t>
      </w:r>
    </w:p>
    <w:p w14:paraId="61FE19B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以下说法正确的是</w:t>
      </w:r>
    </w:p>
    <w:p w14:paraId="245D2239">
      <w:pPr>
        <w:tabs>
          <w:tab w:val="left" w:pos="2100"/>
          <w:tab w:val="left" w:pos="4200"/>
          <w:tab w:val="left" w:pos="6300"/>
        </w:tabs>
        <w:spacing w:line="288" w:lineRule="auto"/>
        <w:jc w:val="left"/>
      </w:pPr>
      <w:r>
        <w:rPr>
          <w:rFonts w:ascii="Times New Roman" w:hAnsi="Times New Roman" w:hint="eastAsia"/>
        </w:rPr>
        <w:t>A.白色沉淀A的成分是</w:t>
      </w:r>
      <w:r>
        <w:rPr>
          <w:position w:val="-10"/>
        </w:rPr>
        <w:object>
          <v:shape id="_x0000_i1078" type="#_x0000_t75" style="width:32.8pt;height:15.8pt" o:oleicon="f" o:ole="" coordsize="21600,21600" o:preferrelative="t" filled="f" stroked="f">
            <v:stroke joinstyle="miter"/>
            <v:imagedata r:id="rId122" o:title=""/>
            <o:lock v:ext="edit" aspectratio="t"/>
            <w10:anchorlock/>
          </v:shape>
          <o:OLEObject Type="Embed" ProgID="Equation.DSMT4" ShapeID="_x0000_i1078" DrawAspect="Content" ObjectID="_1468075778" r:id="rId123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079" type="#_x0000_t75" style="width:32.8pt;height:15.8pt" o:oleicon="f" o:ole="" coordsize="21600,21600" o:preferrelative="t" filled="f" stroked="f">
            <v:stroke joinstyle="miter"/>
            <v:imagedata r:id="rId124" o:title=""/>
            <o:lock v:ext="edit" aspectratio="t"/>
            <w10:anchorlock/>
          </v:shape>
          <o:OLEObject Type="Embed" ProgID="Equation.DSMT4" ShapeID="_x0000_i1079" DrawAspect="Content" ObjectID="_1468075779" r:id="rId125"/>
        </w:object>
      </w:r>
    </w:p>
    <w:p w14:paraId="50B98E4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B.无色溶液B中的溶质一定有</w:t>
      </w:r>
      <w:r>
        <w:rPr>
          <w:position w:val="-10"/>
        </w:rPr>
        <w:object>
          <v:shape id="_x0000_i1080" type="#_x0000_t75" style="width:35.1pt;height:15.8pt" o:oleicon="f" o:ole="" coordsize="21600,21600" o:preferrelative="t" filled="f" stroked="f">
            <v:stroke joinstyle="miter"/>
            <v:imagedata r:id="rId126" o:title=""/>
            <o:lock v:ext="edit" aspectratio="t"/>
            <w10:anchorlock/>
          </v:shape>
          <o:OLEObject Type="Embed" ProgID="Equation.DSMT4" ShapeID="_x0000_i1080" DrawAspect="Content" ObjectID="_1468075780" r:id="rId127"/>
        </w:object>
      </w:r>
      <w:r>
        <w:rPr>
          <w:rFonts w:ascii="Times New Roman" w:hAnsi="Times New Roman" w:hint="eastAsia"/>
        </w:rPr>
        <w:t>、</w:t>
      </w:r>
      <w:r>
        <w:rPr>
          <w:position w:val="-10"/>
        </w:rPr>
        <w:object>
          <v:shape id="_x0000_i1081" type="#_x0000_t75" style="width:39.2pt;height:15.8pt" o:oleicon="f" o:ole="" coordsize="21600,21600" o:preferrelative="t" filled="f" stroked="f">
            <v:stroke joinstyle="miter"/>
            <v:imagedata r:id="rId128" o:title=""/>
            <o:lock v:ext="edit" aspectratio="t"/>
            <w10:anchorlock/>
          </v:shape>
          <o:OLEObject Type="Embed" ProgID="Equation.DSMT4" ShapeID="_x0000_i1081" DrawAspect="Content" ObjectID="_1468075781" r:id="rId129"/>
        </w:object>
      </w:r>
      <w:r>
        <w:rPr>
          <w:rFonts w:ascii="Times New Roman" w:hAnsi="Times New Roman" w:hint="eastAsia"/>
        </w:rPr>
        <w:t>和NaCl</w:t>
      </w:r>
    </w:p>
    <w:p w14:paraId="4BD33E64">
      <w:pPr>
        <w:tabs>
          <w:tab w:val="left" w:pos="2100"/>
          <w:tab w:val="left" w:pos="4200"/>
          <w:tab w:val="left" w:pos="6300"/>
        </w:tabs>
        <w:spacing w:line="288" w:lineRule="auto"/>
        <w:jc w:val="left"/>
      </w:pPr>
      <w:r>
        <w:rPr>
          <w:rFonts w:ascii="Times New Roman" w:hAnsi="Times New Roman" w:hint="eastAsia"/>
        </w:rPr>
        <w:t>C.该固体粉末中一定有</w:t>
      </w:r>
      <w:r>
        <w:rPr>
          <w:position w:val="-10"/>
        </w:rPr>
        <w:object>
          <v:shape id="_x0000_i1082" type="#_x0000_t75" style="width:32.8pt;height:15.8pt" o:oleicon="f" o:ole="" coordsize="21600,21600" o:preferrelative="t" filled="f" stroked="f">
            <v:stroke joinstyle="miter"/>
            <v:imagedata r:id="rId130" o:title=""/>
            <o:lock v:ext="edit" aspectratio="t"/>
            <w10:anchorlock/>
          </v:shape>
          <o:OLEObject Type="Embed" ProgID="Equation.DSMT4" ShapeID="_x0000_i1082" DrawAspect="Content" ObjectID="_1468075782" r:id="rId131"/>
        </w:object>
      </w:r>
      <w:r>
        <w:rPr>
          <w:rFonts w:ascii="Times New Roman" w:hAnsi="Times New Roman" w:hint="eastAsia"/>
        </w:rPr>
        <w:t>、</w:t>
      </w:r>
      <w:r>
        <w:rPr>
          <w:position w:val="-10"/>
        </w:rPr>
        <w:object>
          <v:shape id="_x0000_i1083" type="#_x0000_t75" style="width:38.05pt;height:15.8pt" o:oleicon="f" o:ole="" coordsize="21600,21600" o:preferrelative="t" filled="f" stroked="f">
            <v:stroke joinstyle="miter"/>
            <v:imagedata r:id="rId132" o:title=""/>
            <o:lock v:ext="edit" aspectratio="t"/>
            <w10:anchorlock/>
          </v:shape>
          <o:OLEObject Type="Embed" ProgID="Equation.DSMT4" ShapeID="_x0000_i1083" DrawAspect="Content" ObjectID="_1468075783" r:id="rId133"/>
        </w:object>
      </w:r>
      <w:r>
        <w:rPr>
          <w:rFonts w:ascii="Times New Roman" w:hAnsi="Times New Roman" w:hint="eastAsia"/>
        </w:rPr>
        <w:t>、</w:t>
      </w:r>
      <w:r>
        <w:rPr>
          <w:position w:val="-10"/>
        </w:rPr>
        <w:object>
          <v:shape id="_x0000_i1084" type="#_x0000_t75" style="width:39.2pt;height:15.8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084" DrawAspect="Content" ObjectID="_1468075784" r:id="rId135"/>
        </w:object>
      </w:r>
      <w:r>
        <w:rPr>
          <w:rFonts w:ascii="Times New Roman" w:hAnsi="Times New Roman" w:hint="eastAsia"/>
        </w:rPr>
        <w:t>和</w:t>
      </w:r>
      <w:r>
        <w:rPr>
          <w:position w:val="-14"/>
        </w:rPr>
        <w:object>
          <v:shape id="_x0000_i1085" type="#_x0000_t75" style="width:49.15pt;height:18.15pt" o:oleicon="f" o:ole="" coordsize="21600,21600" o:preferrelative="t" filled="f" stroked="f">
            <v:stroke joinstyle="miter"/>
            <v:imagedata r:id="rId136" o:title=""/>
            <o:lock v:ext="edit" aspectratio="t"/>
            <w10:anchorlock/>
          </v:shape>
          <o:OLEObject Type="Embed" ProgID="Equation.DSMT4" ShapeID="_x0000_i1085" DrawAspect="Content" ObjectID="_1468075785" r:id="rId137"/>
        </w:object>
      </w:r>
    </w:p>
    <w:p w14:paraId="714EE01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D.该固体粉末中一定有</w:t>
      </w:r>
      <w:r>
        <w:rPr>
          <w:position w:val="-10"/>
        </w:rPr>
        <w:object>
          <v:shape id="_x0000_i1086" type="#_x0000_t75" style="width:38.05pt;height:15.8pt" o:oleicon="f" o:ole="" coordsize="21600,21600" o:preferrelative="t" filled="f" stroked="f">
            <v:stroke joinstyle="miter"/>
            <v:imagedata r:id="rId138" o:title=""/>
            <o:lock v:ext="edit" aspectratio="t"/>
            <w10:anchorlock/>
          </v:shape>
          <o:OLEObject Type="Embed" ProgID="Equation.DSMT4" ShapeID="_x0000_i1086" DrawAspect="Content" ObjectID="_1468075786" r:id="rId139"/>
        </w:object>
      </w:r>
      <w:r>
        <w:rPr>
          <w:rFonts w:ascii="Times New Roman" w:hAnsi="Times New Roman" w:hint="eastAsia"/>
        </w:rPr>
        <w:t>、</w:t>
      </w:r>
      <w:r>
        <w:rPr>
          <w:position w:val="-14"/>
        </w:rPr>
        <w:object>
          <v:shape id="_x0000_i1087" type="#_x0000_t75" style="width:49.15pt;height:18.15pt" o:oleicon="f" o:ole="" coordsize="21600,21600" o:preferrelative="t" filled="f" stroked="f">
            <v:stroke joinstyle="miter"/>
            <v:imagedata r:id="rId140" o:title=""/>
            <o:lock v:ext="edit" aspectratio="t"/>
            <w10:anchorlock/>
          </v:shape>
          <o:OLEObject Type="Embed" ProgID="Equation.DSMT4" ShapeID="_x0000_i1087" DrawAspect="Content" ObjectID="_1468075787" r:id="rId141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088" type="#_x0000_t75" style="width:39.2pt;height:15.8pt" o:oleicon="f" o:ole="" coordsize="21600,21600" o:preferrelative="t" filled="f" stroked="f">
            <v:stroke joinstyle="miter"/>
            <v:imagedata r:id="rId142" o:title=""/>
            <o:lock v:ext="edit" aspectratio="t"/>
            <w10:anchorlock/>
          </v:shape>
          <o:OLEObject Type="Embed" ProgID="Equation.DSMT4" ShapeID="_x0000_i1088" DrawAspect="Content" ObjectID="_1468075788" r:id="rId143"/>
        </w:object>
      </w:r>
      <w:r>
        <w:rPr>
          <w:rFonts w:ascii="Times New Roman" w:hAnsi="Times New Roman" w:hint="eastAsia"/>
        </w:rPr>
        <w:t>，可能有</w:t>
      </w:r>
      <w:r>
        <w:rPr>
          <w:position w:val="-10"/>
        </w:rPr>
        <w:object>
          <v:shape id="_x0000_i1089" type="#_x0000_t75" style="width:32.8pt;height:15.8pt" o:oleicon="f" o:ole="" coordsize="21600,21600" o:preferrelative="t" filled="f" stroked="f">
            <v:stroke joinstyle="miter"/>
            <v:imagedata r:id="rId144" o:title=""/>
            <o:lock v:ext="edit" aspectratio="t"/>
            <w10:anchorlock/>
          </v:shape>
          <o:OLEObject Type="Embed" ProgID="Equation.DSMT4" ShapeID="_x0000_i1089" DrawAspect="Content" ObjectID="_1468075789" r:id="rId145"/>
        </w:object>
      </w:r>
      <w:r>
        <w:rPr>
          <w:rFonts w:ascii="Times New Roman" w:hAnsi="Times New Roman" w:hint="eastAsia"/>
        </w:rPr>
        <w:t>和NaCl</w:t>
      </w:r>
    </w:p>
    <w:p w14:paraId="6B5663C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14.将</w:t>
      </w:r>
      <w:r>
        <w:rPr>
          <w:position w:val="-10"/>
        </w:rPr>
        <w:object>
          <v:shape id="_x0000_i1090" type="#_x0000_t75" style="width:31pt;height:15.8pt" o:oleicon="f" o:ole="" coordsize="21600,21600" o:preferrelative="t" filled="f" stroked="f">
            <v:stroke joinstyle="miter"/>
            <v:imagedata r:id="rId146" o:title=""/>
            <o:lock v:ext="edit" aspectratio="t"/>
            <w10:anchorlock/>
          </v:shape>
          <o:OLEObject Type="Embed" ProgID="Equation.DSMT4" ShapeID="_x0000_i1090" DrawAspect="Content" ObjectID="_1468075790" r:id="rId147"/>
        </w:object>
      </w:r>
      <w:r>
        <w:rPr>
          <w:rFonts w:ascii="Times New Roman" w:hAnsi="Times New Roman" w:hint="eastAsia"/>
        </w:rPr>
        <w:t>溶液逐滴滴入含</w:t>
      </w:r>
      <w:r>
        <w:rPr>
          <w:position w:val="-10"/>
        </w:rPr>
        <w:object>
          <v:shape id="_x0000_i1091" type="#_x0000_t75" style="width:62.05pt;height:15.8pt" o:oleicon="f" o:ole="" coordsize="21600,21600" o:preferrelative="t" filled="f" stroked="f">
            <v:stroke joinstyle="miter"/>
            <v:imagedata r:id="rId148" o:title=""/>
            <o:lock v:ext="edit" aspectratio="t"/>
            <w10:anchorlock/>
          </v:shape>
          <o:OLEObject Type="Embed" ProgID="Equation.DSMT4" ShapeID="_x0000_i1091" DrawAspect="Content" ObjectID="_1468075791" r:id="rId149"/>
        </w:object>
      </w:r>
      <w:r>
        <w:rPr>
          <w:rFonts w:ascii="Times New Roman" w:hAnsi="Times New Roman" w:hint="eastAsia"/>
        </w:rPr>
        <w:t>的溶液中，反应中生成的</w:t>
      </w:r>
      <w:r>
        <w:rPr>
          <w:position w:val="-4"/>
        </w:rPr>
        <w:object>
          <v:shape id="_x0000_i1092" type="#_x0000_t75" style="width:12.3pt;height:15.2pt" o:oleicon="f" o:ole="" coordsize="21600,21600" o:preferrelative="t" filled="f" stroked="f">
            <v:stroke joinstyle="miter"/>
            <v:imagedata r:id="rId150" o:title=""/>
            <o:lock v:ext="edit" aspectratio="t"/>
            <w10:anchorlock/>
          </v:shape>
          <o:OLEObject Type="Embed" ProgID="Equation.DSMT4" ShapeID="_x0000_i1092" DrawAspect="Content" ObjectID="_1468075792" r:id="rId151"/>
        </w:object>
      </w:r>
      <w:r>
        <w:rPr>
          <w:rFonts w:ascii="Times New Roman" w:hAnsi="Times New Roman" w:hint="eastAsia"/>
        </w:rPr>
        <w:t>、</w:t>
      </w:r>
      <w:r>
        <w:rPr>
          <w:position w:val="-10"/>
        </w:rPr>
        <w:object>
          <v:shape id="_x0000_i1093" type="#_x0000_t75" style="width:11.1pt;height:15.8pt" o:oleicon="f" o:ole="" coordsize="21600,21600" o:preferrelative="t" filled="f" stroked="f">
            <v:stroke joinstyle="miter"/>
            <v:imagedata r:id="rId152" o:title=""/>
            <o:lock v:ext="edit" aspectratio="t"/>
            <w10:anchorlock/>
          </v:shape>
          <o:OLEObject Type="Embed" ProgID="Equation.DSMT4" ShapeID="_x0000_i1093" DrawAspect="Content" ObjectID="_1468075793" r:id="rId153"/>
        </w:object>
      </w:r>
      <w:r>
        <w:rPr>
          <w:rFonts w:ascii="Times New Roman" w:hAnsi="Times New Roman" w:hint="eastAsia"/>
        </w:rPr>
        <w:t>的物质的量与滴入的</w:t>
      </w:r>
      <w:r>
        <w:rPr>
          <w:position w:val="-10"/>
        </w:rPr>
        <w:object>
          <v:shape id="_x0000_i1094" type="#_x0000_t75" style="width:31pt;height:15.8pt" o:oleicon="f" o:ole="" coordsize="21600,21600" o:preferrelative="t" filled="f" stroked="f">
            <v:stroke joinstyle="miter"/>
            <v:imagedata r:id="rId154" o:title=""/>
            <o:lock v:ext="edit" aspectratio="t"/>
            <w10:anchorlock/>
          </v:shape>
          <o:OLEObject Type="Embed" ProgID="Equation.DSMT4" ShapeID="_x0000_i1094" DrawAspect="Content" ObjectID="_1468075794" r:id="rId155"/>
        </w:object>
      </w:r>
      <w:r>
        <w:rPr>
          <w:rFonts w:ascii="Times New Roman" w:hAnsi="Times New Roman" w:hint="eastAsia"/>
        </w:rPr>
        <w:t>的物质的量的关系如图所示。当溶液中</w:t>
      </w:r>
      <w:r>
        <w:rPr>
          <w:position w:val="-4"/>
        </w:rPr>
        <w:object>
          <v:shape id="_x0000_i1095" type="#_x0000_t75" style="width:12.3pt;height:15.2pt" o:oleicon="f" o:ole="" coordsize="21600,21600" o:preferrelative="t" filled="f" stroked="f">
            <v:stroke joinstyle="miter"/>
            <v:imagedata r:id="rId150" o:title=""/>
            <o:lock v:ext="edit" aspectratio="t"/>
            <w10:anchorlock/>
          </v:shape>
          <o:OLEObject Type="Embed" ProgID="Equation.DSMT4" ShapeID="_x0000_i1095" DrawAspect="Content" ObjectID="_1468075795" r:id="rId156"/>
        </w:object>
      </w:r>
      <w:r>
        <w:rPr>
          <w:rFonts w:ascii="Times New Roman" w:hAnsi="Times New Roman" w:hint="eastAsia"/>
        </w:rPr>
        <w:t>与</w:t>
      </w:r>
      <w:r>
        <w:rPr>
          <w:position w:val="-10"/>
        </w:rPr>
        <w:object>
          <v:shape id="_x0000_i1096" type="#_x0000_t75" style="width:11.1pt;height:15.8pt" o:oleicon="f" o:ole="" coordsize="21600,21600" o:preferrelative="t" filled="f" stroked="f">
            <v:stroke joinstyle="miter"/>
            <v:imagedata r:id="rId152" o:title=""/>
            <o:lock v:ext="edit" aspectratio="t"/>
            <w10:anchorlock/>
          </v:shape>
          <o:OLEObject Type="Embed" ProgID="Equation.DSMT4" ShapeID="_x0000_i1096" DrawAspect="Content" ObjectID="_1468075796" r:id="rId157"/>
        </w:object>
      </w:r>
      <w:r>
        <w:rPr>
          <w:rFonts w:ascii="Times New Roman" w:hAnsi="Times New Roman" w:hint="eastAsia"/>
        </w:rPr>
        <w:t>的物质的量相等时，加入的</w:t>
      </w:r>
      <w:r>
        <w:rPr>
          <w:position w:val="-10"/>
        </w:rPr>
        <w:object>
          <v:shape id="_x0000_i1097" type="#_x0000_t75" style="width:31pt;height:15.8pt" o:oleicon="f" o:ole="" coordsize="21600,21600" o:preferrelative="t" filled="f" stroked="f">
            <v:stroke joinstyle="miter"/>
            <v:imagedata r:id="rId146" o:title=""/>
            <o:lock v:ext="edit" aspectratio="t"/>
            <w10:anchorlock/>
          </v:shape>
          <o:OLEObject Type="Embed" ProgID="Equation.DSMT4" ShapeID="_x0000_i1097" DrawAspect="Content" ObjectID="_1468075797" r:id="rId158"/>
        </w:object>
      </w:r>
      <w:r>
        <w:rPr>
          <w:rFonts w:ascii="Times New Roman" w:hAnsi="Times New Roman" w:hint="eastAsia"/>
        </w:rPr>
        <w:t>的物质的量是</w:t>
      </w:r>
    </w:p>
    <w:p w14:paraId="206227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  <w:r>
        <w:rPr>
          <w:rFonts w:ascii="Times New Roman" w:hAnsi="Times New Roman"/>
        </w:rPr>
        <w:drawing>
          <wp:inline distT="0" distB="0" distL="0" distR="0">
            <wp:extent cx="1110615" cy="9410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87" cy="9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500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A.1.525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mol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B.1.875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mol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C.2.225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mol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D.2.275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mol</w:t>
      </w:r>
    </w:p>
    <w:p w14:paraId="6013C84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15.化学上常用标准电极电势</w:t>
      </w:r>
      <w:r>
        <w:rPr>
          <w:position w:val="-4"/>
        </w:rPr>
        <w:object>
          <v:shape id="_x0000_i1098" type="#_x0000_t75" style="width:17pt;height:15.2pt" o:oleicon="f" o:ole="" coordsize="21600,21600" o:preferrelative="t" filled="f" stroked="f">
            <v:stroke joinstyle="miter"/>
            <v:imagedata r:id="rId160" o:title=""/>
            <o:lock v:ext="edit" aspectratio="t"/>
            <w10:anchorlock/>
          </v:shape>
          <o:OLEObject Type="Embed" ProgID="Equation.DSMT4" ShapeID="_x0000_i1098" DrawAspect="Content" ObjectID="_1468075798" r:id="rId161"/>
        </w:object>
      </w:r>
      <w:r>
        <w:rPr>
          <w:rFonts w:ascii="Times New Roman" w:hAnsi="Times New Roman" w:hint="eastAsia"/>
        </w:rPr>
        <w:t>（氧化型</w:t>
      </w:r>
      <w:r>
        <w:rPr>
          <w:rFonts w:ascii="宋体" w:hAnsi="宋体" w:hint="eastAsia"/>
        </w:rPr>
        <w:t>/</w:t>
      </w:r>
      <w:r>
        <w:rPr>
          <w:rFonts w:ascii="Times New Roman" w:hAnsi="Times New Roman" w:hint="eastAsia"/>
        </w:rPr>
        <w:t>还原型）比较物质的氧化能力。</w:t>
      </w:r>
      <w:r>
        <w:rPr>
          <w:position w:val="-4"/>
        </w:rPr>
        <w:object>
          <v:shape id="_x0000_i1099" type="#_x0000_t75" style="width:17pt;height:15.2pt" o:oleicon="f" o:ole="" coordsize="21600,21600" o:preferrelative="t" filled="f" stroked="f">
            <v:stroke joinstyle="miter"/>
            <v:imagedata r:id="rId162" o:title=""/>
            <o:lock v:ext="edit" aspectratio="t"/>
            <w10:anchorlock/>
          </v:shape>
          <o:OLEObject Type="Embed" ProgID="Equation.DSMT4" ShapeID="_x0000_i1099" DrawAspect="Content" ObjectID="_1468075799" r:id="rId163"/>
        </w:object>
      </w:r>
      <w:r>
        <w:rPr>
          <w:rFonts w:ascii="Times New Roman" w:hAnsi="Times New Roman" w:hint="eastAsia"/>
        </w:rPr>
        <w:t>值越高，氧化型物质的氧化能力越强，</w:t>
      </w:r>
      <w:r>
        <w:rPr>
          <w:position w:val="-4"/>
        </w:rPr>
        <w:object>
          <v:shape id="_x0000_i1100" type="#_x0000_t75" style="width:17pt;height:15.2pt" o:oleicon="f" o:ole="" coordsize="21600,21600" o:preferrelative="t" filled="f" stroked="f">
            <v:stroke joinstyle="miter"/>
            <v:imagedata r:id="rId164" o:title=""/>
            <o:lock v:ext="edit" aspectratio="t"/>
            <w10:anchorlock/>
          </v:shape>
          <o:OLEObject Type="Embed" ProgID="Equation.DSMT4" ShapeID="_x0000_i1100" DrawAspect="Content" ObjectID="_1468075800" r:id="rId165"/>
        </w:object>
      </w:r>
      <w:r>
        <w:rPr>
          <w:rFonts w:ascii="Times New Roman" w:hAnsi="Times New Roman" w:hint="eastAsia"/>
        </w:rPr>
        <w:t>值越低，还原型物质的还原能力越强。</w:t>
      </w:r>
      <w:r>
        <w:rPr>
          <w:position w:val="-4"/>
        </w:rPr>
        <w:object>
          <v:shape id="_x0000_i1101" type="#_x0000_t75" style="width:17pt;height:15.2pt" o:oleicon="f" o:ole="" coordsize="21600,21600" o:preferrelative="t" filled="f" stroked="f">
            <v:stroke joinstyle="miter"/>
            <v:imagedata r:id="rId166" o:title=""/>
            <o:lock v:ext="edit" aspectratio="t"/>
            <w10:anchorlock/>
          </v:shape>
          <o:OLEObject Type="Embed" ProgID="Equation.DSMT4" ShapeID="_x0000_i1101" DrawAspect="Content" ObjectID="_1468075801" r:id="rId167"/>
        </w:object>
      </w:r>
      <w:r>
        <w:rPr>
          <w:rFonts w:ascii="Times New Roman" w:hAnsi="Times New Roman" w:hint="eastAsia"/>
        </w:rPr>
        <w:t>E值与体系的pH有关。根据表格信息，判断下列说法错误的是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1467"/>
        <w:gridCol w:w="1433"/>
        <w:gridCol w:w="1369"/>
        <w:gridCol w:w="1369"/>
        <w:gridCol w:w="1369"/>
        <w:gridCol w:w="1367"/>
      </w:tblGrid>
      <w:tr w14:paraId="10DAA328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1" w:type="dxa"/>
            <w:vAlign w:val="center"/>
          </w:tcPr>
          <w:p w14:paraId="5EC4EE2E">
            <w:pPr>
              <w:spacing w:line="288" w:lineRule="auto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氧化型</w:t>
            </w:r>
            <w:r>
              <w:rPr>
                <w:rFonts w:ascii="宋体" w:hAnsi="宋体" w:hint="eastAsia"/>
              </w:rPr>
              <w:t>/</w:t>
            </w:r>
            <w:r>
              <w:rPr>
                <w:rFonts w:ascii="Times New Roman" w:hAnsi="Times New Roman" w:hint="eastAsia"/>
              </w:rPr>
              <w:t>还原型物质</w:t>
            </w:r>
          </w:p>
        </w:tc>
        <w:tc>
          <w:tcPr>
            <w:tcW w:w="1391" w:type="dxa"/>
            <w:vAlign w:val="center"/>
          </w:tcPr>
          <w:p w14:paraId="2E1F1907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102" type="#_x0000_t75" style="width:63.8pt;height:15.8pt" o:oleicon="f" o:ole="" coordsize="21600,21600" o:preferrelative="t" filled="f" stroked="f">
                  <v:stroke joinstyle="miter"/>
                  <v:imagedata r:id="rId168" o:title=""/>
                  <o:lock v:ext="edit" aspectratio="t"/>
                  <w10:anchorlock/>
                </v:shape>
                <o:OLEObject Type="Embed" ProgID="Equation.DSMT4" ShapeID="_x0000_i1102" DrawAspect="Content" ObjectID="_1468075802" r:id="rId169"/>
              </w:object>
            </w:r>
          </w:p>
        </w:tc>
        <w:tc>
          <w:tcPr>
            <w:tcW w:w="1392" w:type="dxa"/>
            <w:vAlign w:val="center"/>
          </w:tcPr>
          <w:p w14:paraId="314209DE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103" type="#_x0000_t75" style="width:62.05pt;height:18.15pt" o:oleicon="f" o:ole="" coordsize="21600,21600" o:preferrelative="t" filled="f" stroked="f">
                  <v:stroke joinstyle="miter"/>
                  <v:imagedata r:id="rId170" o:title=""/>
                  <o:lock v:ext="edit" aspectratio="t"/>
                  <w10:anchorlock/>
                </v:shape>
                <o:OLEObject Type="Embed" ProgID="Equation.DSMT4" ShapeID="_x0000_i1103" DrawAspect="Content" ObjectID="_1468075803" r:id="rId171"/>
              </w:object>
            </w:r>
          </w:p>
        </w:tc>
        <w:tc>
          <w:tcPr>
            <w:tcW w:w="1392" w:type="dxa"/>
            <w:vAlign w:val="center"/>
          </w:tcPr>
          <w:p w14:paraId="45FE4F6C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6"/>
              </w:rPr>
              <w:object>
                <v:shape id="_x0000_i1104" type="#_x0000_t75" style="width:49.15pt;height:15.8pt" o:oleicon="f" o:ole="" coordsize="21600,21600" o:preferrelative="t" filled="f" stroked="f">
                  <v:stroke joinstyle="miter"/>
                  <v:imagedata r:id="rId172" o:title=""/>
                  <o:lock v:ext="edit" aspectratio="t"/>
                  <w10:anchorlock/>
                </v:shape>
                <o:OLEObject Type="Embed" ProgID="Equation.DSMT4" ShapeID="_x0000_i1104" DrawAspect="Content" ObjectID="_1468075804" r:id="rId173"/>
              </w:object>
            </w:r>
          </w:p>
        </w:tc>
        <w:tc>
          <w:tcPr>
            <w:tcW w:w="1392" w:type="dxa"/>
            <w:vAlign w:val="center"/>
          </w:tcPr>
          <w:p w14:paraId="32F9BB24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105" type="#_x0000_t75" style="width:39.8pt;height:18.15pt" o:oleicon="f" o:ole="" coordsize="21600,21600" o:preferrelative="t" filled="f" stroked="f">
                  <v:stroke joinstyle="miter"/>
                  <v:imagedata r:id="rId174" o:title=""/>
                  <o:lock v:ext="edit" aspectratio="t"/>
                  <w10:anchorlock/>
                </v:shape>
                <o:OLEObject Type="Embed" ProgID="Equation.DSMT4" ShapeID="_x0000_i1105" DrawAspect="Content" ObjectID="_1468075805" r:id="rId175"/>
              </w:object>
            </w:r>
          </w:p>
        </w:tc>
        <w:tc>
          <w:tcPr>
            <w:tcW w:w="1392" w:type="dxa"/>
            <w:vAlign w:val="center"/>
          </w:tcPr>
          <w:p w14:paraId="4EEA1E7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106" type="#_x0000_t75" style="width:56.2pt;height:18.15pt" o:oleicon="f" o:ole="" coordsize="21600,21600" o:preferrelative="t" filled="f" stroked="f">
                  <v:stroke joinstyle="miter"/>
                  <v:imagedata r:id="rId176" o:title=""/>
                  <o:lock v:ext="edit" aspectratio="t"/>
                  <w10:anchorlock/>
                </v:shape>
                <o:OLEObject Type="Embed" ProgID="Equation.DSMT4" ShapeID="_x0000_i1106" DrawAspect="Content" ObjectID="_1468075806" r:id="rId177"/>
              </w:object>
            </w:r>
          </w:p>
        </w:tc>
        <w:tc>
          <w:tcPr>
            <w:tcW w:w="1392" w:type="dxa"/>
            <w:vAlign w:val="center"/>
          </w:tcPr>
          <w:p w14:paraId="354876F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107" type="#_x0000_t75" style="width:49.75pt;height:18.15pt" o:oleicon="f" o:ole="" coordsize="21600,21600" o:preferrelative="t" filled="f" stroked="f">
                  <v:stroke joinstyle="miter"/>
                  <v:imagedata r:id="rId178" o:title=""/>
                  <o:lock v:ext="edit" aspectratio="t"/>
                  <w10:anchorlock/>
                </v:shape>
                <o:OLEObject Type="Embed" ProgID="Equation.DSMT4" ShapeID="_x0000_i1107" DrawAspect="Content" ObjectID="_1468075807" r:id="rId179"/>
              </w:object>
            </w:r>
          </w:p>
        </w:tc>
      </w:tr>
      <w:tr w14:paraId="2A2CA479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1" w:type="dxa"/>
            <w:vAlign w:val="center"/>
          </w:tcPr>
          <w:p w14:paraId="42F69EBE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4"/>
              </w:rPr>
              <w:object>
                <v:shape id="_x0000_i1108" type="#_x0000_t75" style="width:17pt;height:15.2pt" o:oleicon="f" o:ole="" coordsize="21600,21600" o:preferrelative="t" filled="f" stroked="f">
                  <v:stroke joinstyle="miter"/>
                  <v:imagedata r:id="rId164" o:title=""/>
                  <o:lock v:ext="edit" aspectratio="t"/>
                  <w10:anchorlock/>
                </v:shape>
                <o:OLEObject Type="Embed" ProgID="Equation.DSMT4" ShapeID="_x0000_i1108" DrawAspect="Content" ObjectID="_1468075808" r:id="rId180"/>
              </w:object>
            </w:r>
            <w:r>
              <w:rPr>
                <w:rFonts w:ascii="Times New Roman" w:hAnsi="Times New Roman" w:hint="eastAsia"/>
              </w:rPr>
              <w:t>（酸性条件中）</w:t>
            </w:r>
          </w:p>
        </w:tc>
        <w:tc>
          <w:tcPr>
            <w:tcW w:w="1391" w:type="dxa"/>
            <w:vAlign w:val="center"/>
          </w:tcPr>
          <w:p w14:paraId="36A63794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.685 V</w:t>
            </w:r>
          </w:p>
        </w:tc>
        <w:tc>
          <w:tcPr>
            <w:tcW w:w="1392" w:type="dxa"/>
            <w:vAlign w:val="center"/>
          </w:tcPr>
          <w:p w14:paraId="04C2392E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.51 V</w:t>
            </w:r>
          </w:p>
        </w:tc>
        <w:tc>
          <w:tcPr>
            <w:tcW w:w="1392" w:type="dxa"/>
            <w:vAlign w:val="center"/>
          </w:tcPr>
          <w:p w14:paraId="3F7CF79E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  <w:r>
              <w:rPr>
                <w:rFonts w:ascii="Times New Roman" w:hAnsi="Times New Roman"/>
              </w:rPr>
              <w:t>.77 V</w:t>
            </w:r>
          </w:p>
        </w:tc>
        <w:tc>
          <w:tcPr>
            <w:tcW w:w="1392" w:type="dxa"/>
            <w:vAlign w:val="center"/>
          </w:tcPr>
          <w:p w14:paraId="406A59C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.36 V</w:t>
            </w:r>
          </w:p>
        </w:tc>
        <w:tc>
          <w:tcPr>
            <w:tcW w:w="1392" w:type="dxa"/>
            <w:vAlign w:val="center"/>
          </w:tcPr>
          <w:p w14:paraId="05A8ABD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  <w:r>
              <w:rPr>
                <w:rFonts w:ascii="Times New Roman" w:hAnsi="Times New Roman"/>
              </w:rPr>
              <w:t>.991 V</w:t>
            </w:r>
          </w:p>
        </w:tc>
        <w:tc>
          <w:tcPr>
            <w:tcW w:w="1392" w:type="dxa"/>
            <w:vAlign w:val="center"/>
          </w:tcPr>
          <w:p w14:paraId="6827DBC4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.423 V</w:t>
            </w:r>
          </w:p>
        </w:tc>
      </w:tr>
    </w:tbl>
    <w:p w14:paraId="2FC2B7AF">
      <w:pPr>
        <w:tabs>
          <w:tab w:val="left" w:pos="2100"/>
          <w:tab w:val="left" w:pos="4200"/>
          <w:tab w:val="left" w:pos="6300"/>
        </w:tabs>
        <w:spacing w:line="288" w:lineRule="auto"/>
        <w:jc w:val="left"/>
      </w:pPr>
      <w:r>
        <w:rPr>
          <w:rFonts w:ascii="Times New Roman" w:hAnsi="Times New Roman" w:hint="eastAsia"/>
        </w:rPr>
        <w:t>A.实验室可用</w:t>
      </w:r>
      <w:r>
        <w:rPr>
          <w:position w:val="-10"/>
        </w:rPr>
        <w:object>
          <v:shape id="_x0000_i1109" type="#_x0000_t75" style="width:32.8pt;height:15.8pt" o:oleicon="f" o:ole="" coordsize="21600,21600" o:preferrelative="t" filled="f" stroked="f">
            <v:stroke joinstyle="miter"/>
            <v:imagedata r:id="rId181" o:title=""/>
            <o:lock v:ext="edit" aspectratio="t"/>
            <w10:anchorlock/>
          </v:shape>
          <o:OLEObject Type="Embed" ProgID="Equation.DSMT4" ShapeID="_x0000_i1109" DrawAspect="Content" ObjectID="_1468075809" r:id="rId182"/>
        </w:object>
      </w:r>
      <w:r>
        <w:rPr>
          <w:rFonts w:ascii="Times New Roman" w:hAnsi="Times New Roman" w:hint="eastAsia"/>
        </w:rPr>
        <w:t>与浓盐酸反应制备</w:t>
      </w:r>
      <w:r>
        <w:rPr>
          <w:position w:val="-10"/>
        </w:rPr>
        <w:object>
          <v:shape id="_x0000_i1110" type="#_x0000_t75" style="width:18.15pt;height:15.8pt" o:oleicon="f" o:ole="" coordsize="21600,21600" o:preferrelative="t" filled="f" stroked="f">
            <v:stroke joinstyle="miter"/>
            <v:imagedata r:id="rId183" o:title=""/>
            <o:lock v:ext="edit" aspectratio="t"/>
            <w10:anchorlock/>
          </v:shape>
          <o:OLEObject Type="Embed" ProgID="Equation.DSMT4" ShapeID="_x0000_i1110" DrawAspect="Content" ObjectID="_1468075810" r:id="rId184"/>
        </w:object>
      </w:r>
    </w:p>
    <w:p w14:paraId="439FBB2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B.酸性条件中，氧化性强弱顺序为</w:t>
      </w:r>
      <w:r>
        <w:rPr>
          <w:position w:val="-10"/>
        </w:rPr>
        <w:object>
          <v:shape id="_x0000_i1111" type="#_x0000_t75" style="width:117.05pt;height:18.15pt" o:oleicon="f" o:ole="" coordsize="21600,21600" o:preferrelative="t" filled="f" stroked="f">
            <v:stroke joinstyle="miter"/>
            <v:imagedata r:id="rId185" o:title=""/>
            <o:lock v:ext="edit" aspectratio="t"/>
            <w10:anchorlock/>
          </v:shape>
          <o:OLEObject Type="Embed" ProgID="Equation.DSMT4" ShapeID="_x0000_i1111" DrawAspect="Content" ObjectID="_1468075811" r:id="rId186"/>
        </w:object>
      </w:r>
    </w:p>
    <w:p w14:paraId="055D1DD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C.已知</w:t>
      </w:r>
      <w:r>
        <w:rPr>
          <w:position w:val="-12"/>
        </w:rPr>
        <w:object>
          <v:shape id="_x0000_i1112" type="#_x0000_t75" style="width:145.75pt;height:18.75pt" o:oleicon="f" o:ole="" coordsize="21600,21600" o:preferrelative="t" filled="f" stroked="f">
            <v:stroke joinstyle="miter"/>
            <v:imagedata r:id="rId187" o:title=""/>
            <o:lock v:ext="edit" aspectratio="t"/>
            <w10:anchorlock/>
          </v:shape>
          <o:OLEObject Type="Embed" ProgID="Equation.DSMT4" ShapeID="_x0000_i1112" DrawAspect="Content" ObjectID="_1468075812" r:id="rId188"/>
        </w:object>
      </w:r>
      <w:r>
        <w:rPr>
          <w:rFonts w:ascii="Times New Roman" w:hAnsi="Times New Roman" w:hint="eastAsia"/>
        </w:rPr>
        <w:t>，则</w:t>
      </w:r>
      <w:r>
        <w:rPr>
          <w:position w:val="-10"/>
        </w:rPr>
        <w:object>
          <v:shape id="_x0000_i1113" type="#_x0000_t75" style="width:41pt;height:15.8pt" o:oleicon="f" o:ole="" coordsize="21600,21600" o:preferrelative="t" filled="f" stroked="f">
            <v:stroke joinstyle="miter"/>
            <v:imagedata r:id="rId189" o:title=""/>
            <o:lock v:ext="edit" aspectratio="t"/>
            <w10:anchorlock/>
          </v:shape>
          <o:OLEObject Type="Embed" ProgID="Equation.DSMT4" ShapeID="_x0000_i1113" DrawAspect="Content" ObjectID="_1468075813" r:id="rId190"/>
        </w:object>
      </w:r>
      <w:r>
        <w:rPr>
          <w:rFonts w:ascii="Times New Roman" w:hAnsi="Times New Roman" w:hint="eastAsia"/>
        </w:rPr>
        <w:t>的还原性弱于</w:t>
      </w:r>
      <w:r>
        <w:rPr>
          <w:position w:val="-6"/>
        </w:rPr>
        <w:object>
          <v:shape id="_x0000_i1114" type="#_x0000_t75" style="width:22.85pt;height:15.8pt" o:oleicon="f" o:ole="" coordsize="21600,21600" o:preferrelative="t" filled="f" stroked="f">
            <v:stroke joinstyle="miter"/>
            <v:imagedata r:id="rId191" o:title=""/>
            <o:lock v:ext="edit" aspectratio="t"/>
            <w10:anchorlock/>
          </v:shape>
          <o:OLEObject Type="Embed" ProgID="Equation.DSMT4" ShapeID="_x0000_i1114" DrawAspect="Content" ObjectID="_1468075814" r:id="rId192"/>
        </w:object>
      </w:r>
      <w:r>
        <w:rPr>
          <w:rFonts w:ascii="Times New Roman" w:hAnsi="Times New Roman" w:hint="eastAsia"/>
        </w:rPr>
        <w:t>的还原性</w:t>
      </w:r>
    </w:p>
    <w:p w14:paraId="6CA0E2B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D.向硫酸酸化的</w:t>
      </w:r>
      <w:r>
        <w:rPr>
          <w:position w:val="-10"/>
        </w:rPr>
        <w:object>
          <v:shape id="_x0000_i1115" type="#_x0000_t75" style="width:32.2pt;height:15.8pt" o:oleicon="f" o:ole="" coordsize="21600,21600" o:preferrelative="t" filled="f" stroked="f">
            <v:stroke joinstyle="miter"/>
            <v:imagedata r:id="rId193" o:title=""/>
            <o:lock v:ext="edit" aspectratio="t"/>
            <w10:anchorlock/>
          </v:shape>
          <o:OLEObject Type="Embed" ProgID="Equation.DSMT4" ShapeID="_x0000_i1115" DrawAspect="Content" ObjectID="_1468075815" r:id="rId194"/>
        </w:object>
      </w:r>
      <w:r>
        <w:rPr>
          <w:rFonts w:ascii="Times New Roman" w:hAnsi="Times New Roman" w:hint="eastAsia"/>
        </w:rPr>
        <w:t>溶液中加入</w:t>
      </w:r>
      <w:r>
        <w:rPr>
          <w:position w:val="-14"/>
        </w:rPr>
        <w:object>
          <v:shape id="_x0000_i1116" type="#_x0000_t75" style="width:55pt;height:18.15pt" o:oleicon="f" o:ole="" coordsize="21600,21600" o:preferrelative="t" filled="f" stroked="f">
            <v:stroke joinstyle="miter"/>
            <v:imagedata r:id="rId195" o:title=""/>
            <o:lock v:ext="edit" aspectratio="t"/>
            <w10:anchorlock/>
          </v:shape>
          <o:OLEObject Type="Embed" ProgID="Equation.DSMT4" ShapeID="_x0000_i1116" DrawAspect="Content" ObjectID="_1468075816" r:id="rId196"/>
        </w:object>
      </w:r>
      <w:r>
        <w:rPr>
          <w:rFonts w:ascii="Times New Roman" w:hAnsi="Times New Roman" w:hint="eastAsia"/>
        </w:rPr>
        <w:t>，充分反应后滴加KSCN溶液，可观察到溶液变红</w:t>
      </w:r>
    </w:p>
    <w:p w14:paraId="568494E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二、非选择题：本题共4小题，共55分。</w:t>
      </w:r>
    </w:p>
    <w:p w14:paraId="79D4D5BF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16.（15分）X、Y、Z、R均为中学化学中常见的纯净物，它们之间有如图转化关系（其他产物及反应条件已略去，反应可以在水溶液中进行）。</w:t>
      </w:r>
    </w:p>
    <w:p w14:paraId="5BDDA42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  <w:r>
        <w:rPr>
          <w:position w:val="-6"/>
        </w:rPr>
        <w:object>
          <v:shape id="_x0000_i1117" type="#_x0000_t75" style="width:84.3pt;height:15.8pt" o:oleicon="f" o:ole="" coordsize="21600,21600" o:preferrelative="t" filled="f" stroked="f">
            <v:stroke joinstyle="miter"/>
            <v:imagedata r:id="rId197" o:title=""/>
            <o:lock v:ext="edit" aspectratio="t"/>
            <w10:anchorlock/>
          </v:shape>
          <o:OLEObject Type="Embed" ProgID="Equation.DSMT4" ShapeID="_x0000_i1117" DrawAspect="Content" ObjectID="_1468075817" r:id="rId198"/>
        </w:object>
      </w:r>
    </w:p>
    <w:p w14:paraId="61251C6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（1）若X为有刺激性气味的气体，其水溶液呈碱性；Z为红棕色气体，与水反应生成一元强酸W，W具有强氧化性。</w:t>
      </w:r>
    </w:p>
    <w:p w14:paraId="78AF950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①X的空间结构为________。</w:t>
      </w:r>
    </w:p>
    <w:p w14:paraId="6174B53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②在一定条件下，X能与Z反应生成一种单质和一种无色无味的液体，写出X与Z反应的化学方程式：________，反应中氧化产物与还原产物的物质的量之比为________。</w:t>
      </w:r>
    </w:p>
    <w:p w14:paraId="15C2D3C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（2）若X、Y、Z的焰色试验均呈黄色，且Z经加热分解可制得Y，R为无色无味的气体。分别取两份50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mL等浓度的X溶液，各向其中通入一定量的R气体，随后各取反应后溶液10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mL，分别将其稀释到相同体积，得到溶液甲和乙，分别向甲和乙中逐滴加入</w:t>
      </w:r>
      <w:r>
        <w:rPr>
          <w:position w:val="-6"/>
        </w:rPr>
        <w:object>
          <v:shape id="_x0000_i1118" type="#_x0000_t75" style="width:49.75pt;height:15.8pt" o:oleicon="f" o:ole="" coordsize="21600,21600" o:preferrelative="t" filled="f" stroked="f">
            <v:stroke joinstyle="miter"/>
            <v:imagedata r:id="rId199" o:title=""/>
            <o:lock v:ext="edit" aspectratio="t"/>
            <w10:anchorlock/>
          </v:shape>
          <o:OLEObject Type="Embed" ProgID="Equation.DSMT4" ShapeID="_x0000_i1118" DrawAspect="Content" ObjectID="_1468075818" r:id="rId200"/>
        </w:object>
      </w:r>
      <w:r>
        <w:rPr>
          <w:rFonts w:ascii="Times New Roman" w:hAnsi="Times New Roman" w:hint="eastAsia"/>
        </w:rPr>
        <w:t>的HCl溶液，产生的R气体体积（标准状况下）与所加入的HCl溶液体积之间的关系如图所示，试分析：</w:t>
      </w:r>
    </w:p>
    <w:p w14:paraId="37EDF17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72285" cy="95186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13" cy="9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773555" cy="9544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383" cy="9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C29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①X的化学式为________，X溶液与Z溶液反应的离子方程式为________。</w:t>
      </w:r>
    </w:p>
    <w:p w14:paraId="16CF45B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</w:t>
      </w:r>
      <w:r>
        <w:rPr>
          <w:rFonts w:ascii="Times New Roman" w:hAnsi="Times New Roman"/>
        </w:rPr>
        <w:t>X</w:t>
      </w:r>
      <w:r>
        <w:rPr>
          <w:rFonts w:ascii="Times New Roman" w:hAnsi="Times New Roman" w:hint="eastAsia"/>
        </w:rPr>
        <w:t>溶液在吸收</w:t>
      </w:r>
      <w:r>
        <w:rPr>
          <w:rFonts w:ascii="Times New Roman" w:hAnsi="Times New Roman"/>
        </w:rPr>
        <w:t>R</w:t>
      </w:r>
      <w:r>
        <w:rPr>
          <w:rFonts w:ascii="Times New Roman" w:hAnsi="Times New Roman" w:hint="eastAsia"/>
        </w:rPr>
        <w:t>气体后，溶液乙中存在的溶质是________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其物质的量之比是________。</w:t>
      </w:r>
    </w:p>
    <w:p w14:paraId="47BAE01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③原</w:t>
      </w:r>
      <w:r>
        <w:rPr>
          <w:rFonts w:ascii="Times New Roman" w:hAnsi="Times New Roman"/>
        </w:rPr>
        <w:t>X</w:t>
      </w:r>
      <w:r>
        <w:rPr>
          <w:rFonts w:ascii="Times New Roman" w:hAnsi="Times New Roman" w:hint="eastAsia"/>
        </w:rPr>
        <w:t>溶液的物质的量浓度是________</w:t>
      </w:r>
      <w:r>
        <w:rPr>
          <w:position w:val="-6"/>
        </w:rPr>
        <w:object>
          <v:shape id="_x0000_i1119" type="#_x0000_t75" style="width:38.05pt;height:15.8pt" o:oleicon="f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19" DrawAspect="Content" ObjectID="_1468075819" r:id="rId204"/>
        </w:object>
      </w:r>
      <w:r>
        <w:rPr>
          <w:rFonts w:ascii="Times New Roman" w:hAnsi="Times New Roman" w:hint="eastAsia"/>
        </w:rPr>
        <w:t>，溶液甲最多还能吸收</w:t>
      </w:r>
      <w:r>
        <w:rPr>
          <w:rFonts w:ascii="Times New Roman" w:hAnsi="Times New Roman"/>
        </w:rPr>
        <w:t>R</w:t>
      </w:r>
      <w:r>
        <w:rPr>
          <w:rFonts w:ascii="Times New Roman" w:hAnsi="Times New Roman" w:hint="eastAsia"/>
        </w:rPr>
        <w:t>气体的体积为________</w:t>
      </w:r>
      <w:r>
        <w:rPr>
          <w:rFonts w:ascii="Times New Roman" w:hAnsi="Times New Roman"/>
        </w:rPr>
        <w:t>Ml</w:t>
      </w:r>
      <w:r>
        <w:rPr>
          <w:rFonts w:ascii="Times New Roman" w:hAnsi="Times New Roman" w:hint="eastAsia"/>
        </w:rPr>
        <w:t>（标准状况）。</w:t>
      </w:r>
    </w:p>
    <w:p w14:paraId="0D41EE7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17.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14</w:t>
      </w:r>
      <w:r>
        <w:rPr>
          <w:rFonts w:ascii="Times New Roman" w:hAnsi="Times New Roman" w:hint="eastAsia"/>
        </w:rPr>
        <w:t>分）</w:t>
      </w:r>
      <w:r>
        <w:rPr>
          <w:position w:val="-10"/>
        </w:rPr>
        <w:object>
          <v:shape id="_x0000_i1120" type="#_x0000_t75" style="width:22.25pt;height:15.8pt" o:oleicon="f" o:ole="" coordsize="21600,21600" o:preferrelative="t" filled="f" stroked="f">
            <v:stroke joinstyle="miter"/>
            <v:imagedata r:id="rId205" o:title=""/>
            <o:lock v:ext="edit" aspectratio="t"/>
            <w10:anchorlock/>
          </v:shape>
          <o:OLEObject Type="Embed" ProgID="Equation.DSMT4" ShapeID="_x0000_i1120" DrawAspect="Content" ObjectID="_1468075820" r:id="rId206"/>
        </w:object>
      </w:r>
      <w:r>
        <w:rPr>
          <w:rFonts w:ascii="Times New Roman" w:hAnsi="Times New Roman" w:hint="eastAsia"/>
        </w:rPr>
        <w:t>、丙烯</w:t>
      </w:r>
      <w:r>
        <w:rPr>
          <w:position w:val="-10"/>
        </w:rPr>
        <w:object>
          <v:shape id="_x0000_i1121" type="#_x0000_t75" style="width:97.15pt;height:25.15pt" o:oleicon="f" o:ole="" coordsize="21600,21600" o:preferrelative="t" filled="f" stroked="f">
            <v:stroke joinstyle="miter"/>
            <v:imagedata r:id="rId207" o:title=""/>
            <o:lock v:ext="edit" aspectratio="t"/>
            <w10:anchorlock/>
          </v:shape>
          <o:OLEObject Type="Embed" ProgID="Equation.DSMT4" ShapeID="_x0000_i1121" DrawAspect="Content" ObjectID="_1468075821" r:id="rId208"/>
        </w:object>
      </w:r>
      <w:r>
        <w:rPr>
          <w:rFonts w:ascii="Times New Roman" w:hAnsi="Times New Roman" w:hint="eastAsia"/>
        </w:rPr>
        <w:t>均是重要的化工原料。根据所学知识，回答下列问题：</w:t>
      </w:r>
    </w:p>
    <w:p w14:paraId="4B11512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Ⅰ</w:t>
      </w:r>
      <w:r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甲烷的催化重整可获得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</w:rPr>
        <w:t>。</w:t>
      </w:r>
    </w:p>
    <w:p w14:paraId="4C3CDFB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已知反应①：</w:t>
      </w:r>
      <w:r>
        <w:rPr>
          <w:position w:val="-10"/>
        </w:rPr>
        <w:object>
          <v:shape id="_x0000_i1122" type="#_x0000_t75" style="width:281pt;height:25.15pt" o:oleicon="f" o:ole="" coordsize="21600,21600" o:preferrelative="t" filled="f" stroked="f">
            <v:stroke joinstyle="miter"/>
            <v:imagedata r:id="rId209" o:title=""/>
            <o:lock v:ext="edit" aspectratio="t"/>
            <w10:anchorlock/>
          </v:shape>
          <o:OLEObject Type="Embed" ProgID="Equation.DSMT4" ShapeID="_x0000_i1122" DrawAspect="Content" ObjectID="_1468075822" r:id="rId210"/>
        </w:object>
      </w:r>
    </w:p>
    <w:p w14:paraId="3CD4FA9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反应②：</w:t>
      </w:r>
      <w:r>
        <w:rPr>
          <w:position w:val="-10"/>
        </w:rPr>
        <w:object>
          <v:shape id="_x0000_i1123" type="#_x0000_t75" style="width:265.75pt;height:25.15pt" o:oleicon="f" o:ole="" coordsize="21600,21600" o:preferrelative="t" filled="f" stroked="f">
            <v:stroke joinstyle="miter"/>
            <v:imagedata r:id="rId211" o:title=""/>
            <o:lock v:ext="edit" aspectratio="t"/>
            <w10:anchorlock/>
          </v:shape>
          <o:OLEObject Type="Embed" ProgID="Equation.DSMT4" ShapeID="_x0000_i1123" DrawAspect="Content" ObjectID="_1468075823" r:id="rId212"/>
        </w:object>
      </w:r>
    </w:p>
    <w:p w14:paraId="71A7371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反应③：</w:t>
      </w:r>
      <w:r>
        <w:rPr>
          <w:position w:val="-10"/>
        </w:rPr>
        <w:object>
          <v:shape id="_x0000_i1124" type="#_x0000_t75" style="width:145.15pt;height:25.15pt" o:oleicon="f" o:ole="" coordsize="21600,21600" o:preferrelative="t" filled="f" stroked="f">
            <v:stroke joinstyle="miter"/>
            <v:imagedata r:id="rId213" o:title=""/>
            <o:lock v:ext="edit" aspectratio="t"/>
            <w10:anchorlock/>
          </v:shape>
          <o:OLEObject Type="Embed" ProgID="Equation.DSMT4" ShapeID="_x0000_i1124" DrawAspect="Content" ObjectID="_1468075824" r:id="rId214"/>
        </w:object>
      </w:r>
    </w:p>
    <w:p w14:paraId="321C03F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反应④：</w:t>
      </w:r>
      <w:r>
        <w:rPr>
          <w:position w:val="-10"/>
        </w:rPr>
        <w:object>
          <v:shape id="_x0000_i1125" type="#_x0000_t75" style="width:227.1pt;height:25.15pt" o:oleicon="f" o:ole="" coordsize="21600,21600" o:preferrelative="t" filled="f" stroked="f">
            <v:stroke joinstyle="miter"/>
            <v:imagedata r:id="rId215" o:title=""/>
            <o:lock v:ext="edit" aspectratio="t"/>
            <w10:anchorlock/>
          </v:shape>
          <o:OLEObject Type="Embed" ProgID="Equation.DSMT4" ShapeID="_x0000_i1125" DrawAspect="Content" ObjectID="_1468075825" r:id="rId216"/>
        </w:object>
      </w:r>
    </w:p>
    <w:p w14:paraId="6B3E99F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（1）反应③的</w:t>
      </w:r>
      <w:r>
        <w:rPr>
          <w:position w:val="-10"/>
        </w:rPr>
        <w:object>
          <v:shape id="_x0000_i1126" type="#_x0000_t75" style="width:31pt;height:15.8pt" o:oleicon="f" o:ole="" coordsize="21600,21600" o:preferrelative="t" filled="f" stroked="f">
            <v:stroke joinstyle="miter"/>
            <v:imagedata r:id="rId217" o:title=""/>
            <o:lock v:ext="edit" aspectratio="t"/>
            <w10:anchorlock/>
          </v:shape>
          <o:OLEObject Type="Embed" ProgID="Equation.DSMT4" ShapeID="_x0000_i1126" DrawAspect="Content" ObjectID="_1468075826" r:id="rId218"/>
        </w:object>
      </w:r>
      <w:r>
        <w:rPr>
          <w:rFonts w:ascii="Times New Roman" w:hAnsi="Times New Roman" w:hint="eastAsia"/>
        </w:rPr>
        <w:t>________</w:t>
      </w:r>
      <w:r>
        <w:rPr>
          <w:position w:val="-6"/>
        </w:rPr>
        <w:object>
          <v:shape id="_x0000_i1127" type="#_x0000_t75" style="width:42.75pt;height:15.8pt" o:oleicon="f" o:ole="" coordsize="21600,21600" o:preferrelative="t" filled="f" stroked="f">
            <v:stroke joinstyle="miter"/>
            <v:imagedata r:id="rId219" o:title=""/>
            <o:lock v:ext="edit" aspectratio="t"/>
            <w10:anchorlock/>
          </v:shape>
          <o:OLEObject Type="Embed" ProgID="Equation.DSMT4" ShapeID="_x0000_i1127" DrawAspect="Content" ObjectID="_1468075827" r:id="rId220"/>
        </w:object>
      </w:r>
      <w:r>
        <w:rPr>
          <w:rFonts w:ascii="Times New Roman" w:hAnsi="Times New Roman" w:hint="eastAsia"/>
        </w:rPr>
        <w:t>。</w:t>
      </w:r>
    </w:p>
    <w:p w14:paraId="01225CF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（2）将</w:t>
      </w:r>
      <w:r>
        <w:rPr>
          <w:position w:val="-10"/>
        </w:rPr>
        <w:object>
          <v:shape id="_x0000_i1128" type="#_x0000_t75" style="width:66.15pt;height:15.8pt" o:oleicon="f" o:ole="" coordsize="21600,21600" o:preferrelative="t" filled="f" stroked="f">
            <v:stroke joinstyle="miter"/>
            <v:imagedata r:id="rId221" o:title=""/>
            <o:lock v:ext="edit" aspectratio="t"/>
            <w10:anchorlock/>
          </v:shape>
          <o:OLEObject Type="Embed" ProgID="Equation.DSMT4" ShapeID="_x0000_i1128" DrawAspect="Content" ObjectID="_1468075828" r:id="rId222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129" type="#_x0000_t75" style="width:66.15pt;height:15.8pt" o:oleicon="f" o:ole="" coordsize="21600,21600" o:preferrelative="t" filled="f" stroked="f">
            <v:stroke joinstyle="miter"/>
            <v:imagedata r:id="rId223" o:title=""/>
            <o:lock v:ext="edit" aspectratio="t"/>
            <w10:anchorlock/>
          </v:shape>
          <o:OLEObject Type="Embed" ProgID="Equation.DSMT4" ShapeID="_x0000_i1129" DrawAspect="Content" ObjectID="_1468075829" r:id="rId224"/>
        </w:object>
      </w:r>
      <w:r>
        <w:rPr>
          <w:rFonts w:ascii="Times New Roman" w:hAnsi="Times New Roman" w:hint="eastAsia"/>
        </w:rPr>
        <w:t>通入容积为4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L的反应器中，保持容器容积不变，在一定温度下发生反应①，测得在5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min时，CO的物质的量为1.6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mol，则0～5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min内，用H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表示该反应的平均反应速率为________</w:t>
      </w:r>
      <w:r>
        <w:rPr>
          <w:position w:val="-6"/>
        </w:rPr>
        <w:object>
          <v:shape id="_x0000_i1130" type="#_x0000_t75" style="width:69.05pt;height:15.8pt" o:oleicon="f" o:ole="" coordsize="21600,21600" o:preferrelative="t" filled="f" stroked="f">
            <v:stroke joinstyle="miter"/>
            <v:imagedata r:id="rId225" o:title=""/>
            <o:lock v:ext="edit" aspectratio="t"/>
            <w10:anchorlock/>
          </v:shape>
          <o:OLEObject Type="Embed" ProgID="Equation.DSMT4" ShapeID="_x0000_i1130" DrawAspect="Content" ObjectID="_1468075830" r:id="rId226"/>
        </w:object>
      </w:r>
      <w:r>
        <w:rPr>
          <w:rFonts w:ascii="Times New Roman" w:hAnsi="Times New Roman" w:hint="eastAsia"/>
        </w:rPr>
        <w:t>。</w:t>
      </w:r>
    </w:p>
    <w:p w14:paraId="00F0F33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（3）一定条件下，将</w:t>
      </w:r>
      <w:r>
        <w:rPr>
          <w:position w:val="-10"/>
        </w:rPr>
        <w:object>
          <v:shape id="_x0000_i1131" type="#_x0000_t75" style="width:65pt;height:15.8pt" o:oleicon="f" o:ole="" coordsize="21600,21600" o:preferrelative="t" filled="f" stroked="f">
            <v:stroke joinstyle="miter"/>
            <v:imagedata r:id="rId227" o:title=""/>
            <o:lock v:ext="edit" aspectratio="t"/>
            <w10:anchorlock/>
          </v:shape>
          <o:OLEObject Type="Embed" ProgID="Equation.DSMT4" ShapeID="_x0000_i1131" DrawAspect="Content" ObjectID="_1468075831" r:id="rId228"/>
        </w:object>
      </w:r>
      <w:r>
        <w:rPr>
          <w:rFonts w:ascii="Times New Roman" w:hAnsi="Times New Roman" w:hint="eastAsia"/>
        </w:rPr>
        <w:t>与</w:t>
      </w:r>
      <w:r>
        <w:rPr>
          <w:position w:val="-10"/>
        </w:rPr>
        <w:object>
          <v:shape id="_x0000_i1132" type="#_x0000_t75" style="width:66.15pt;height:15.8pt" o:oleicon="f" o:ole="" coordsize="21600,21600" o:preferrelative="t" filled="f" stroked="f">
            <v:stroke joinstyle="miter"/>
            <v:imagedata r:id="rId229" o:title=""/>
            <o:lock v:ext="edit" aspectratio="t"/>
            <w10:anchorlock/>
          </v:shape>
          <o:OLEObject Type="Embed" ProgID="Equation.DSMT4" ShapeID="_x0000_i1132" DrawAspect="Content" ObjectID="_1468075832" r:id="rId230"/>
        </w:object>
      </w:r>
      <w:r>
        <w:rPr>
          <w:rFonts w:ascii="Times New Roman" w:hAnsi="Times New Roman" w:hint="eastAsia"/>
        </w:rPr>
        <w:t>充入密闭容器中发生反应①，下列措施可以提高化学反应速率的是________（填标号）。</w:t>
      </w:r>
    </w:p>
    <w:p w14:paraId="790928B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a.恒容条件下充入He(g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b.增大体积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c.升高温度</w:t>
      </w:r>
    </w:p>
    <w:p w14:paraId="358A72C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d.保持恒压充入He(g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e.加入合适的催化剂</w:t>
      </w:r>
    </w:p>
    <w:p w14:paraId="601342D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Ⅱ.以丙烯为原料合成某药物中间体D的路线如图：</w:t>
      </w:r>
    </w:p>
    <w:p w14:paraId="1FBCD20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401060" cy="82613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845" cy="83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A1D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（4）有机物D中所含官能团的名称是________。</w:t>
      </w:r>
    </w:p>
    <w:p w14:paraId="57CBA09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（5）A→B的反应类型是________；该反应可产生一种副产物B</w:t>
      </w:r>
      <w:r>
        <w:rPr>
          <w:rFonts w:ascii="Times New Roman" w:hAnsi="Times New Roman" w:hint="eastAsia"/>
          <w:i/>
          <w:iCs/>
        </w:rPr>
        <w:t>'</w:t>
      </w:r>
      <w:r>
        <w:rPr>
          <w:rFonts w:ascii="Times New Roman" w:hAnsi="Times New Roman" w:hint="eastAsia"/>
        </w:rPr>
        <w:t>，B</w:t>
      </w:r>
      <w:r>
        <w:rPr>
          <w:rFonts w:ascii="Times New Roman" w:hAnsi="Times New Roman" w:hint="eastAsia"/>
          <w:i/>
          <w:iCs/>
        </w:rPr>
        <w:t>'</w:t>
      </w:r>
      <w:r>
        <w:rPr>
          <w:rFonts w:ascii="Times New Roman" w:hAnsi="Times New Roman" w:hint="eastAsia"/>
        </w:rPr>
        <w:t>的结构简式为________。</w:t>
      </w:r>
    </w:p>
    <w:p w14:paraId="5BCC77C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（6）反应B→C的化学方程式为________。</w:t>
      </w:r>
    </w:p>
    <w:p w14:paraId="5C70F75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（7）A可通过如图方式制得吸水高分子P：</w:t>
      </w:r>
    </w:p>
    <w:p w14:paraId="3F492B8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  <w:r>
        <w:rPr>
          <w:rFonts w:ascii="Times New Roman" w:hAnsi="Times New Roman"/>
        </w:rPr>
        <w:drawing>
          <wp:inline distT="0" distB="0" distL="0" distR="0">
            <wp:extent cx="2230755" cy="69596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49" cy="7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9CE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a.M的结构简式为________。</w:t>
      </w:r>
    </w:p>
    <w:p w14:paraId="080AFCD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b.反应N→P的化学方程式为________。</w:t>
      </w:r>
    </w:p>
    <w:p w14:paraId="7A92149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18.（13分）硫代硫酸钠</w:t>
      </w:r>
      <w:r>
        <w:rPr>
          <w:position w:val="-12"/>
        </w:rPr>
        <w:object>
          <v:shape id="_x0000_i1133" type="#_x0000_t75" style="width:50.95pt;height:17pt" o:oleicon="f" o:ole="" coordsize="21600,21600" o:preferrelative="t" filled="f" stroked="f">
            <v:stroke joinstyle="miter"/>
            <v:imagedata r:id="rId233" o:title=""/>
            <o:lock v:ext="edit" aspectratio="t"/>
            <w10:anchorlock/>
          </v:shape>
          <o:OLEObject Type="Embed" ProgID="Equation.DSMT4" ShapeID="_x0000_i1133" DrawAspect="Content" ObjectID="_1468075833" r:id="rId234"/>
        </w:object>
      </w:r>
      <w:r>
        <w:rPr>
          <w:rFonts w:ascii="Times New Roman" w:hAnsi="Times New Roman" w:hint="eastAsia"/>
        </w:rPr>
        <w:t>俗称大苏打，是化学常用试剂。实验室可用</w:t>
      </w:r>
      <w:r>
        <w:rPr>
          <w:position w:val="-10"/>
        </w:rPr>
        <w:object>
          <v:shape id="_x0000_i1134" type="#_x0000_t75" style="width:21.05pt;height:15.8pt" o:oleicon="f" o:ole="" coordsize="21600,21600" o:preferrelative="t" filled="f" stroked="f">
            <v:stroke joinstyle="miter"/>
            <v:imagedata r:id="rId235" o:title=""/>
            <o:lock v:ext="edit" aspectratio="t"/>
            <w10:anchorlock/>
          </v:shape>
          <o:OLEObject Type="Embed" ProgID="Equation.DSMT4" ShapeID="_x0000_i1134" DrawAspect="Content" ObjectID="_1468075834" r:id="rId236"/>
        </w:object>
      </w:r>
      <w:r>
        <w:rPr>
          <w:rFonts w:ascii="Times New Roman" w:hAnsi="Times New Roman" w:hint="eastAsia"/>
        </w:rPr>
        <w:t>、</w:t>
      </w:r>
      <w:r>
        <w:rPr>
          <w:position w:val="-10"/>
        </w:rPr>
        <w:object>
          <v:shape id="_x0000_i1135" type="#_x0000_t75" style="width:25.75pt;height:15.8pt" o:oleicon="f" o:ole="" coordsize="21600,21600" o:preferrelative="t" filled="f" stroked="f">
            <v:stroke joinstyle="miter"/>
            <v:imagedata r:id="rId237" o:title=""/>
            <o:lock v:ext="edit" aspectratio="t"/>
            <w10:anchorlock/>
          </v:shape>
          <o:OLEObject Type="Embed" ProgID="Equation.DSMT4" ShapeID="_x0000_i1135" DrawAspect="Content" ObjectID="_1468075835" r:id="rId238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136" type="#_x0000_t75" style="width:39.2pt;height:15.8pt" o:oleicon="f" o:ole="" coordsize="21600,21600" o:preferrelative="t" filled="f" stroked="f">
            <v:stroke joinstyle="miter"/>
            <v:imagedata r:id="rId239" o:title=""/>
            <o:lock v:ext="edit" aspectratio="t"/>
            <w10:anchorlock/>
          </v:shape>
          <o:OLEObject Type="Embed" ProgID="Equation.DSMT4" ShapeID="_x0000_i1136" DrawAspect="Content" ObjectID="_1468075836" r:id="rId240"/>
        </w:object>
      </w:r>
      <w:r>
        <w:rPr>
          <w:rFonts w:ascii="Times New Roman" w:hAnsi="Times New Roman" w:hint="eastAsia"/>
        </w:rPr>
        <w:t>制备</w:t>
      </w:r>
      <w:r>
        <w:rPr>
          <w:position w:val="-10"/>
        </w:rPr>
        <w:object>
          <v:shape id="_x0000_i1137" type="#_x0000_t75" style="width:73.15pt;height:15.8pt" o:oleicon="f" o:ole="" coordsize="21600,21600" o:preferrelative="t" filled="f" stroked="f">
            <v:stroke joinstyle="miter"/>
            <v:imagedata r:id="rId241" o:title=""/>
            <o:lock v:ext="edit" aspectratio="t"/>
            <w10:anchorlock/>
          </v:shape>
          <o:OLEObject Type="Embed" ProgID="Equation.DSMT4" ShapeID="_x0000_i1137" DrawAspect="Content" ObjectID="_1468075837" r:id="rId242"/>
        </w:object>
      </w:r>
      <w:r>
        <w:rPr>
          <w:rFonts w:ascii="Times New Roman" w:hAnsi="Times New Roman" w:hint="eastAsia"/>
        </w:rPr>
        <w:t>，实验装置如图。请回答下列问题：</w:t>
      </w:r>
    </w:p>
    <w:p w14:paraId="781DFF7F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253615" cy="94996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83" cy="9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9ACCF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已知：</w:t>
      </w:r>
      <w:r>
        <w:rPr>
          <w:position w:val="-10"/>
        </w:rPr>
        <w:object>
          <v:shape id="_x0000_i1138" type="#_x0000_t75" style="width:42.15pt;height:15.8pt" o:oleicon="f" o:ole="" coordsize="21600,21600" o:preferrelative="t" filled="f" stroked="f">
            <v:stroke joinstyle="miter"/>
            <v:imagedata r:id="rId244" o:title=""/>
            <o:lock v:ext="edit" aspectratio="t"/>
            <w10:anchorlock/>
          </v:shape>
          <o:OLEObject Type="Embed" ProgID="Equation.DSMT4" ShapeID="_x0000_i1138" DrawAspect="Content" ObjectID="_1468075838" r:id="rId245"/>
        </w:object>
      </w:r>
      <w:r>
        <w:rPr>
          <w:rFonts w:ascii="Times New Roman" w:hAnsi="Times New Roman" w:hint="eastAsia"/>
        </w:rPr>
        <w:t>在酸性溶液中反应有S和SO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产生。</w:t>
      </w:r>
    </w:p>
    <w:p w14:paraId="2BAB757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（1）实验室用70%硫酸和亚硫酸钠固体制取SO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，而不是用98.3%的浓硫酸的原因是________</w:t>
      </w:r>
      <w:r>
        <w:rPr>
          <w:rFonts w:ascii="Times New Roman" w:hAnsi="Times New Roman"/>
        </w:rPr>
        <w:t>________</w:t>
      </w:r>
      <w:r>
        <w:rPr>
          <w:rFonts w:ascii="Times New Roman" w:hAnsi="Times New Roman" w:hint="eastAsia"/>
        </w:rPr>
        <w:t>。</w:t>
      </w:r>
    </w:p>
    <w:p w14:paraId="18A796B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（2）写出A中反应的化学方程式：________；反应中若通入了过量的SO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，</w:t>
      </w:r>
      <w:r>
        <w:rPr>
          <w:position w:val="-10"/>
        </w:rPr>
        <w:object>
          <v:shape id="_x0000_i1139" type="#_x0000_t75" style="width:42.15pt;height:15.8pt" o:oleicon="f" o:ole="" coordsize="21600,21600" o:preferrelative="t" filled="f" stroked="f">
            <v:stroke joinstyle="miter"/>
            <v:imagedata r:id="rId244" o:title=""/>
            <o:lock v:ext="edit" aspectratio="t"/>
            <w10:anchorlock/>
          </v:shape>
          <o:OLEObject Type="Embed" ProgID="Equation.DSMT4" ShapeID="_x0000_i1139" DrawAspect="Content" ObjectID="_1468075839" r:id="rId246"/>
        </w:object>
      </w:r>
      <w:r>
        <w:rPr>
          <w:rFonts w:ascii="Times New Roman" w:hAnsi="Times New Roman" w:hint="eastAsia"/>
        </w:rPr>
        <w:t>的产率会下降，结合离子方程式说明其原因：________</w:t>
      </w:r>
      <w:r>
        <w:rPr>
          <w:rFonts w:ascii="Times New Roman" w:hAnsi="Times New Roman"/>
        </w:rPr>
        <w:t>________________________________________________</w:t>
      </w:r>
      <w:r>
        <w:rPr>
          <w:rFonts w:ascii="Times New Roman" w:hAnsi="Times New Roman" w:hint="eastAsia"/>
        </w:rPr>
        <w:t>。</w:t>
      </w:r>
    </w:p>
    <w:p w14:paraId="6A44237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（3）已知制得的粗产品中可能会含有少量Na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SO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 w:hint="eastAsia"/>
        </w:rPr>
        <w:t>和Na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SO</w:t>
      </w:r>
      <w:r>
        <w:rPr>
          <w:rFonts w:ascii="Times New Roman" w:hAnsi="Times New Roman" w:hint="eastAsia"/>
          <w:vertAlign w:val="subscript"/>
        </w:rPr>
        <w:t>4</w:t>
      </w:r>
      <w:r>
        <w:rPr>
          <w:rFonts w:ascii="Times New Roman" w:hAnsi="Times New Roman" w:hint="eastAsia"/>
        </w:rPr>
        <w:t>，检验粗产品中含有Na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SO</w:t>
      </w:r>
      <w:r>
        <w:rPr>
          <w:rFonts w:ascii="Times New Roman" w:hAnsi="Times New Roman" w:hint="eastAsia"/>
          <w:vertAlign w:val="subscript"/>
        </w:rPr>
        <w:t>4</w:t>
      </w:r>
      <w:r>
        <w:rPr>
          <w:rFonts w:ascii="Times New Roman" w:hAnsi="Times New Roman" w:hint="eastAsia"/>
        </w:rPr>
        <w:t>的方法是取少量固体溶解，先加足量的________（填试剂名称，下同），静置、过滤，再加入________，有白色沉淀生成。</w:t>
      </w:r>
    </w:p>
    <w:p w14:paraId="71AAA141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（4）某实验需要使用</w:t>
      </w:r>
      <w:r>
        <w:rPr>
          <w:position w:val="-10"/>
        </w:rPr>
        <w:object>
          <v:shape id="_x0000_i1140" type="#_x0000_t75" style="width:118.85pt;height:18.15pt" o:oleicon="f" o:ole="" coordsize="21600,21600" o:preferrelative="t" filled="f" stroked="f">
            <v:stroke joinstyle="miter"/>
            <v:imagedata r:id="rId247" o:title=""/>
            <o:lock v:ext="edit" aspectratio="t"/>
            <w10:anchorlock/>
          </v:shape>
          <o:OLEObject Type="Embed" ProgID="Equation.DSMT4" ShapeID="_x0000_i1140" DrawAspect="Content" ObjectID="_1468075840" r:id="rId248"/>
        </w:object>
      </w:r>
      <w:r>
        <w:rPr>
          <w:rFonts w:ascii="Times New Roman" w:hAnsi="Times New Roman" w:hint="eastAsia"/>
        </w:rPr>
        <w:t>溶液，用</w:t>
      </w:r>
      <w:r>
        <w:rPr>
          <w:position w:val="-10"/>
        </w:rPr>
        <w:object>
          <v:shape id="_x0000_i1141" type="#_x0000_t75" style="width:73.15pt;height:15.8pt" o:oleicon="f" o:ole="" coordsize="21600,21600" o:preferrelative="t" filled="f" stroked="f">
            <v:stroke joinstyle="miter"/>
            <v:imagedata r:id="rId249" o:title=""/>
            <o:lock v:ext="edit" aspectratio="t"/>
            <w10:anchorlock/>
          </v:shape>
          <o:OLEObject Type="Embed" ProgID="Equation.DSMT4" ShapeID="_x0000_i1141" DrawAspect="Content" ObjectID="_1468075841" r:id="rId250"/>
        </w:object>
      </w:r>
      <w:r>
        <w:rPr>
          <w:rFonts w:ascii="Times New Roman" w:hAnsi="Times New Roman" w:hint="eastAsia"/>
        </w:rPr>
        <w:t>配制该溶液。</w:t>
      </w:r>
    </w:p>
    <w:p w14:paraId="519E7E2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①配制过程中，下列仪器不需要选用的是________（填标号）。</w:t>
      </w:r>
    </w:p>
    <w:p w14:paraId="34C6DCD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  <w:r>
        <w:rPr>
          <w:rFonts w:ascii="Times New Roman" w:hAnsi="Times New Roman"/>
        </w:rPr>
        <w:drawing>
          <wp:inline distT="0" distB="0" distL="0" distR="0">
            <wp:extent cx="196215" cy="5981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63" cy="6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drawing>
          <wp:inline distT="0" distB="0" distL="0" distR="0">
            <wp:extent cx="406400" cy="6000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35" cy="6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drawing>
          <wp:inline distT="0" distB="0" distL="0" distR="0">
            <wp:extent cx="927735" cy="810260"/>
            <wp:effectExtent l="0" t="0" r="571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16" cy="8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drawing>
          <wp:inline distT="0" distB="0" distL="0" distR="0">
            <wp:extent cx="328930" cy="8178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6" cy="83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A8C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②若其他操作均正确，定容时俯视刻度线，配制的溶液浓度________（填“偏小”“偏大”或“无影响”，下同）；容量瓶没有干燥，配制的溶液浓度________。</w:t>
      </w:r>
    </w:p>
    <w:p w14:paraId="557ACC1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（5）在定量实验中，常用</w:t>
      </w:r>
      <w:r>
        <w:rPr>
          <w:position w:val="-10"/>
        </w:rPr>
        <w:object>
          <v:shape id="_x0000_i1142" type="#_x0000_t75" style="width:42.15pt;height:15.8pt" o:oleicon="f" o:ole="" coordsize="21600,21600" o:preferrelative="t" filled="f" stroked="f">
            <v:stroke joinstyle="miter"/>
            <v:imagedata r:id="rId255" o:title=""/>
            <o:lock v:ext="edit" aspectratio="t"/>
            <w10:anchorlock/>
          </v:shape>
          <o:OLEObject Type="Embed" ProgID="Equation.DSMT4" ShapeID="_x0000_i1142" DrawAspect="Content" ObjectID="_1468075842" r:id="rId256"/>
        </w:object>
      </w:r>
      <w:r>
        <w:rPr>
          <w:rFonts w:ascii="Times New Roman" w:hAnsi="Times New Roman" w:hint="eastAsia"/>
        </w:rPr>
        <w:t>溶液测定溶液中</w:t>
      </w:r>
      <w:r>
        <w:rPr>
          <w:position w:val="-10"/>
        </w:rPr>
        <w:object>
          <v:shape id="_x0000_i1143" type="#_x0000_t75" style="width:11.1pt;height:15.8pt" o:oleicon="f" o:ole="" coordsize="21600,21600" o:preferrelative="t" filled="f" stroked="f">
            <v:stroke joinstyle="miter"/>
            <v:imagedata r:id="rId257" o:title=""/>
            <o:lock v:ext="edit" aspectratio="t"/>
            <w10:anchorlock/>
          </v:shape>
          <o:OLEObject Type="Embed" ProgID="Equation.DSMT4" ShapeID="_x0000_i1143" DrawAspect="Content" ObjectID="_1468075843" r:id="rId258"/>
        </w:object>
      </w:r>
      <w:r>
        <w:rPr>
          <w:rFonts w:ascii="Times New Roman" w:hAnsi="Times New Roman" w:hint="eastAsia"/>
        </w:rPr>
        <w:t>的含量，发生反应的化学方程式为</w:t>
      </w:r>
      <w:r>
        <w:rPr>
          <w:position w:val="-10"/>
        </w:rPr>
        <w:object>
          <v:shape id="_x0000_i1144" type="#_x0000_t75" style="width:158.05pt;height:25.15pt" o:oleicon="f" o:ole="" coordsize="21600,21600" o:preferrelative="t" filled="f" stroked="f">
            <v:stroke joinstyle="miter"/>
            <v:imagedata r:id="rId259" o:title=""/>
            <o:lock v:ext="edit" aspectratio="t"/>
            <w10:anchorlock/>
          </v:shape>
          <o:OLEObject Type="Embed" ProgID="Equation.DSMT4" ShapeID="_x0000_i1144" DrawAspect="Content" ObjectID="_1468075844" r:id="rId260"/>
        </w:object>
      </w:r>
      <w:r>
        <w:rPr>
          <w:rFonts w:ascii="Times New Roman" w:hAnsi="Times New Roman" w:hint="eastAsia"/>
        </w:rPr>
        <w:t>。若某次实验中恰好消耗</w:t>
      </w:r>
      <w:r>
        <w:rPr>
          <w:position w:val="-10"/>
        </w:rPr>
        <w:object>
          <v:shape id="_x0000_i1145" type="#_x0000_t75" style="width:120pt;height:18.15pt" o:oleicon="f" o:ole="" coordsize="21600,21600" o:preferrelative="t" filled="f" stroked="f">
            <v:stroke joinstyle="miter"/>
            <v:imagedata r:id="rId261" o:title=""/>
            <o:lock v:ext="edit" aspectratio="t"/>
            <w10:anchorlock/>
          </v:shape>
          <o:OLEObject Type="Embed" ProgID="Equation.DSMT4" ShapeID="_x0000_i1145" DrawAspect="Content" ObjectID="_1468075845" r:id="rId262"/>
        </w:object>
      </w:r>
      <w:r>
        <w:rPr>
          <w:rFonts w:ascii="Times New Roman" w:hAnsi="Times New Roman" w:hint="eastAsia"/>
        </w:rPr>
        <w:t>溶液，理论上转移电子的数目约为________。</w:t>
      </w:r>
    </w:p>
    <w:p w14:paraId="41440B8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19.（13分）</w:t>
      </w:r>
      <w:r>
        <w:rPr>
          <w:position w:val="-10"/>
        </w:rPr>
        <w:object>
          <v:shape id="_x0000_i1146" type="#_x0000_t75" style="width:41pt;height:15.8pt" o:oleicon="f" o:ole="" coordsize="21600,21600" o:preferrelative="t" filled="f" stroked="f">
            <v:stroke joinstyle="miter"/>
            <v:imagedata r:id="rId263" o:title=""/>
            <o:lock v:ext="edit" aspectratio="t"/>
            <w10:anchorlock/>
          </v:shape>
          <o:OLEObject Type="Embed" ProgID="Equation.DSMT4" ShapeID="_x0000_i1146" DrawAspect="Content" ObjectID="_1468075846" r:id="rId264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147" type="#_x0000_t75" style="width:32.2pt;height:15.8pt" o:oleicon="f" o:ole="" coordsize="21600,21600" o:preferrelative="t" filled="f" stroked="f">
            <v:stroke joinstyle="miter"/>
            <v:imagedata r:id="rId265" o:title=""/>
            <o:lock v:ext="edit" aspectratio="t"/>
            <w10:anchorlock/>
          </v:shape>
          <o:OLEObject Type="Embed" ProgID="Equation.DSMT4" ShapeID="_x0000_i1147" DrawAspect="Content" ObjectID="_1468075847" r:id="rId266"/>
        </w:object>
      </w:r>
      <w:r>
        <w:rPr>
          <w:rFonts w:ascii="Times New Roman" w:hAnsi="Times New Roman" w:hint="eastAsia"/>
        </w:rPr>
        <w:t>可以作为锂离子电池的正极材料。根据所学知识，回答下列问题：</w:t>
      </w:r>
    </w:p>
    <w:p w14:paraId="3B65112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Ⅰ.一种制备</w:t>
      </w:r>
      <w:r>
        <w:rPr>
          <w:position w:val="-10"/>
        </w:rPr>
        <w:object>
          <v:shape id="_x0000_i1148" type="#_x0000_t75" style="width:41pt;height:15.8pt" o:oleicon="f" o:ole="" coordsize="21600,21600" o:preferrelative="t" filled="f" stroked="f">
            <v:stroke joinstyle="miter"/>
            <v:imagedata r:id="rId267" o:title=""/>
            <o:lock v:ext="edit" aspectratio="t"/>
            <w10:anchorlock/>
          </v:shape>
          <o:OLEObject Type="Embed" ProgID="Equation.DSMT4" ShapeID="_x0000_i1148" DrawAspect="Content" ObjectID="_1468075848" r:id="rId268"/>
        </w:object>
      </w:r>
      <w:r>
        <w:rPr>
          <w:rFonts w:ascii="Times New Roman" w:hAnsi="Times New Roman" w:hint="eastAsia"/>
        </w:rPr>
        <w:t>的流程如图：</w:t>
      </w:r>
    </w:p>
    <w:p w14:paraId="6374492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246120" cy="7994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34" cy="8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747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（1）</w:t>
      </w:r>
      <w:r>
        <w:rPr>
          <w:position w:val="-10"/>
        </w:rPr>
        <w:object>
          <v:shape id="_x0000_i1149" type="#_x0000_t75" style="width:41pt;height:15.8pt" o:oleicon="f" o:ole="" coordsize="21600,21600" o:preferrelative="t" filled="f" stroked="f">
            <v:stroke joinstyle="miter"/>
            <v:imagedata r:id="rId270" o:title=""/>
            <o:lock v:ext="edit" aspectratio="t"/>
            <w10:anchorlock/>
          </v:shape>
          <o:OLEObject Type="Embed" ProgID="Equation.DSMT4" ShapeID="_x0000_i1149" DrawAspect="Content" ObjectID="_1468075849" r:id="rId271"/>
        </w:object>
      </w:r>
      <w:r>
        <w:rPr>
          <w:rFonts w:ascii="Times New Roman" w:hAnsi="Times New Roman" w:hint="eastAsia"/>
        </w:rPr>
        <w:t>中Fe的化合价为________。</w:t>
      </w:r>
    </w:p>
    <w:p w14:paraId="2689F66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（2）“共沉淀”反应投料时，不将</w:t>
      </w:r>
      <w:r>
        <w:rPr>
          <w:position w:val="-10"/>
        </w:rPr>
        <w:object>
          <v:shape id="_x0000_i1150" type="#_x0000_t75" style="width:32.2pt;height:15.8pt" o:oleicon="f" o:ole="" coordsize="21600,21600" o:preferrelative="t" filled="f" stroked="f">
            <v:stroke joinstyle="miter"/>
            <v:imagedata r:id="rId272" o:title=""/>
            <o:lock v:ext="edit" aspectratio="t"/>
            <w10:anchorlock/>
          </v:shape>
          <o:OLEObject Type="Embed" ProgID="Equation.DSMT4" ShapeID="_x0000_i1150" DrawAspect="Content" ObjectID="_1468075850" r:id="rId273"/>
        </w:object>
      </w:r>
      <w:r>
        <w:rPr>
          <w:rFonts w:ascii="Times New Roman" w:hAnsi="Times New Roman" w:hint="eastAsia"/>
        </w:rPr>
        <w:t>和LiOH溶液直接混合的原因是________</w:t>
      </w:r>
      <w:r>
        <w:rPr>
          <w:rFonts w:ascii="Times New Roman" w:hAnsi="Times New Roman"/>
        </w:rPr>
        <w:t>________</w:t>
      </w:r>
      <w:r>
        <w:rPr>
          <w:rFonts w:ascii="Times New Roman" w:hAnsi="Times New Roman" w:hint="eastAsia"/>
        </w:rPr>
        <w:t>。</w:t>
      </w:r>
    </w:p>
    <w:p w14:paraId="5DEC5913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（3）检验产品中是否混有</w:t>
      </w:r>
      <w:r>
        <w:rPr>
          <w:position w:val="-10"/>
        </w:rPr>
        <w:object>
          <v:shape id="_x0000_i1151" type="#_x0000_t75" style="width:39.8pt;height:15.8pt" o:oleicon="f" o:ole="" coordsize="21600,21600" o:preferrelative="t" filled="f" stroked="f">
            <v:stroke joinstyle="miter"/>
            <v:imagedata r:id="rId274" o:title=""/>
            <o:lock v:ext="edit" aspectratio="t"/>
            <w10:anchorlock/>
          </v:shape>
          <o:OLEObject Type="Embed" ProgID="Equation.DSMT4" ShapeID="_x0000_i1151" DrawAspect="Content" ObjectID="_1468075851" r:id="rId275"/>
        </w:object>
      </w:r>
      <w:r>
        <w:rPr>
          <w:rFonts w:ascii="Times New Roman" w:hAnsi="Times New Roman" w:hint="eastAsia"/>
        </w:rPr>
        <w:t>或</w:t>
      </w:r>
      <w:r>
        <w:rPr>
          <w:position w:val="-10"/>
        </w:rPr>
        <w:object>
          <v:shape id="_x0000_i1152" type="#_x0000_t75" style="width:32.2pt;height:15.8pt" o:oleicon="f" o:ole="" coordsize="21600,21600" o:preferrelative="t" filled="f" stroked="f">
            <v:stroke joinstyle="miter"/>
            <v:imagedata r:id="rId276" o:title=""/>
            <o:lock v:ext="edit" aspectratio="t"/>
            <w10:anchorlock/>
          </v:shape>
          <o:OLEObject Type="Embed" ProgID="Equation.DSMT4" ShapeID="_x0000_i1152" DrawAspect="Content" ObjectID="_1468075852" r:id="rId277"/>
        </w:object>
      </w:r>
      <w:r>
        <w:rPr>
          <w:rFonts w:ascii="Times New Roman" w:hAnsi="Times New Roman" w:hint="eastAsia"/>
        </w:rPr>
        <w:t>杂质的实验操作是________</w:t>
      </w:r>
      <w:r>
        <w:rPr>
          <w:rFonts w:ascii="Times New Roman" w:hAnsi="Times New Roman"/>
        </w:rPr>
        <w:t>________</w:t>
      </w:r>
      <w:r>
        <w:rPr>
          <w:rFonts w:ascii="Times New Roman" w:hAnsi="Times New Roman" w:hint="eastAsia"/>
        </w:rPr>
        <w:t>。</w:t>
      </w:r>
    </w:p>
    <w:p w14:paraId="3021D6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（4）“共沉淀”反应可得到</w:t>
      </w:r>
      <w:r>
        <w:rPr>
          <w:position w:val="-10"/>
        </w:rPr>
        <w:object>
          <v:shape id="_x0000_i1153" type="#_x0000_t75" style="width:41pt;height:15.8pt" o:oleicon="f" o:ole="" coordsize="21600,21600" o:preferrelative="t" filled="f" stroked="f">
            <v:stroke joinstyle="miter"/>
            <v:imagedata r:id="rId278" o:title=""/>
            <o:lock v:ext="edit" aspectratio="t"/>
            <w10:anchorlock/>
          </v:shape>
          <o:OLEObject Type="Embed" ProgID="Equation.DSMT4" ShapeID="_x0000_i1153" DrawAspect="Content" ObjectID="_1468075853" r:id="rId279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154" type="#_x0000_t75" style="width:49.15pt;height:15.8pt" o:oleicon="f" o:ole="" coordsize="21600,21600" o:preferrelative="t" filled="f" stroked="f">
            <v:stroke joinstyle="miter"/>
            <v:imagedata r:id="rId280" o:title=""/>
            <o:lock v:ext="edit" aspectratio="t"/>
            <w10:anchorlock/>
          </v:shape>
          <o:OLEObject Type="Embed" ProgID="Equation.DSMT4" ShapeID="_x0000_i1154" DrawAspect="Content" ObjectID="_1468075854" r:id="rId281"/>
        </w:object>
      </w:r>
      <w:r>
        <w:rPr>
          <w:rFonts w:ascii="Times New Roman" w:hAnsi="Times New Roman" w:hint="eastAsia"/>
        </w:rPr>
        <w:t>，该反应的化学方程式为________。</w:t>
      </w:r>
    </w:p>
    <w:p w14:paraId="4E40940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（5）在氮气氛围下，经150℃干燥、高温成型，即可得到锂离子电池的正极材料。焙烧时常向其中加入少量活性炭黑，其作用除了可以改善成型后</w:t>
      </w:r>
      <w:r>
        <w:rPr>
          <w:position w:val="-10"/>
        </w:rPr>
        <w:object>
          <v:shape id="_x0000_i1155" type="#_x0000_t75" style="width:41pt;height:15.8pt" o:oleicon="f" o:ole="" coordsize="21600,21600" o:preferrelative="t" filled="f" stroked="f">
            <v:stroke joinstyle="miter"/>
            <v:imagedata r:id="rId278" o:title=""/>
            <o:lock v:ext="edit" aspectratio="t"/>
            <w10:anchorlock/>
          </v:shape>
          <o:OLEObject Type="Embed" ProgID="Equation.DSMT4" ShapeID="_x0000_i1155" DrawAspect="Content" ObjectID="_1468075855" r:id="rId282"/>
        </w:object>
      </w:r>
      <w:r>
        <w:rPr>
          <w:rFonts w:ascii="Times New Roman" w:hAnsi="Times New Roman" w:hint="eastAsia"/>
        </w:rPr>
        <w:t>的导电性能外，还能________。</w:t>
      </w:r>
    </w:p>
    <w:p w14:paraId="66F96C66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Ⅱ.工业上可用磷酸亚铁粗产品（混有氢氧化铁）制备磷酸铁（FePO</w:t>
      </w:r>
      <w:r>
        <w:rPr>
          <w:rFonts w:ascii="Times New Roman" w:hAnsi="Times New Roman" w:hint="eastAsia"/>
          <w:vertAlign w:val="subscript"/>
        </w:rPr>
        <w:t>4</w:t>
      </w:r>
      <w:r>
        <w:rPr>
          <w:rFonts w:ascii="Times New Roman" w:hAnsi="Times New Roman" w:hint="eastAsia"/>
        </w:rPr>
        <w:t>）。其他条件一定，制备FePO</w:t>
      </w:r>
      <w:r>
        <w:rPr>
          <w:rFonts w:ascii="Times New Roman" w:hAnsi="Times New Roman" w:hint="eastAsia"/>
          <w:vertAlign w:val="subscript"/>
        </w:rPr>
        <w:t>4</w:t>
      </w:r>
      <w:r>
        <w:rPr>
          <w:rFonts w:ascii="Times New Roman" w:hAnsi="Times New Roman" w:hint="eastAsia"/>
        </w:rPr>
        <w:t>时测得Fe的有效转化率</w:t>
      </w:r>
      <w:r>
        <w:rPr>
          <w:position w:val="-30"/>
        </w:rPr>
        <w:object>
          <v:shape id="_x0000_i1156" type="#_x0000_t75" style="width:90.75pt;height:35.1pt" o:oleicon="f" o:ole="" coordsize="21600,21600" o:preferrelative="t" filled="f" stroked="f">
            <v:stroke joinstyle="miter"/>
            <v:imagedata r:id="rId283" o:title=""/>
            <o:lock v:ext="edit" aspectratio="t"/>
            <w10:anchorlock/>
          </v:shape>
          <o:OLEObject Type="Embed" ProgID="Equation.DSMT4" ShapeID="_x0000_i1156" DrawAspect="Content" ObjectID="_1468075856" r:id="rId284"/>
        </w:object>
      </w:r>
      <w:r>
        <w:rPr>
          <w:rFonts w:ascii="Times New Roman" w:hAnsi="Times New Roman" w:hint="eastAsia"/>
        </w:rPr>
        <w:t>与溶液pH的关系如图所示。</w:t>
      </w:r>
    </w:p>
    <w:p w14:paraId="5CFB8A0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376045" cy="11645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584" cy="11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9660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（6）某研究小组设计制备磷酸铁的实验方案：边搅拌边向磷酸亚铁粗产品中加入________</w:t>
      </w:r>
      <w:r>
        <w:rPr>
          <w:rFonts w:ascii="Times New Roman" w:hAnsi="Times New Roman"/>
        </w:rPr>
        <w:t>________</w:t>
      </w:r>
      <w:r>
        <w:rPr>
          <w:rFonts w:ascii="Times New Roman" w:hAnsi="Times New Roman" w:hint="eastAsia"/>
        </w:rPr>
        <w:t>溶液至完全溶解，向溶液中加入足量的________</w:t>
      </w:r>
      <w:r>
        <w:rPr>
          <w:rFonts w:ascii="Times New Roman" w:hAnsi="Times New Roman"/>
        </w:rPr>
        <w:t>________</w:t>
      </w:r>
      <w:r>
        <w:rPr>
          <w:rFonts w:ascii="Times New Roman" w:hAnsi="Times New Roman" w:hint="eastAsia"/>
        </w:rPr>
        <w:t>溶液充分反应，边搅拌边逐滴加入________</w:t>
      </w:r>
      <w:r>
        <w:rPr>
          <w:rFonts w:ascii="Times New Roman" w:hAnsi="Times New Roman"/>
        </w:rPr>
        <w:t>________</w:t>
      </w:r>
      <w:r>
        <w:rPr>
          <w:rFonts w:ascii="Times New Roman" w:hAnsi="Times New Roman" w:hint="eastAsia"/>
        </w:rPr>
        <w:t>溶液至溶液pH约为1.5，充分反应至沉淀不再产生，过滤、洗涤、干燥，得到产品。（实验中须使用的试剂：</w:t>
      </w:r>
      <w:r>
        <w:rPr>
          <w:position w:val="-10"/>
        </w:rPr>
        <w:object>
          <v:shape id="_x0000_i1157" type="#_x0000_t75" style="width:70.85pt;height:18.15pt" o:oleicon="f" o:ole="" coordsize="21600,21600" o:preferrelative="t" filled="f" stroked="f">
            <v:stroke joinstyle="miter"/>
            <v:imagedata r:id="rId286" o:title=""/>
            <o:lock v:ext="edit" aspectratio="t"/>
            <w10:anchorlock/>
          </v:shape>
          <o:OLEObject Type="Embed" ProgID="Equation.DSMT4" ShapeID="_x0000_i1157" DrawAspect="Content" ObjectID="_1468075857" r:id="rId287"/>
        </w:object>
      </w:r>
      <w:r>
        <w:rPr>
          <w:rFonts w:ascii="Times New Roman" w:hAnsi="Times New Roman" w:hint="eastAsia"/>
        </w:rPr>
        <w:t>溶液、</w:t>
      </w:r>
      <w:r>
        <w:rPr>
          <w:position w:val="-10"/>
        </w:rPr>
        <w:object>
          <v:shape id="_x0000_i1158" type="#_x0000_t75" style="width:46.85pt;height:15.8pt" o:oleicon="f" o:ole="" coordsize="21600,21600" o:preferrelative="t" filled="f" stroked="f">
            <v:stroke joinstyle="miter"/>
            <v:imagedata r:id="rId288" o:title=""/>
            <o:lock v:ext="edit" aspectratio="t"/>
            <w10:anchorlock/>
          </v:shape>
          <o:OLEObject Type="Embed" ProgID="Equation.DSMT4" ShapeID="_x0000_i1158" DrawAspect="Content" ObjectID="_1468075858" r:id="rId289"/>
        </w:object>
      </w:r>
      <w:r>
        <w:rPr>
          <w:rFonts w:ascii="Times New Roman" w:hAnsi="Times New Roman" w:hint="eastAsia"/>
        </w:rPr>
        <w:t>溶液、</w:t>
      </w:r>
      <w:r>
        <w:rPr>
          <w:position w:val="-10"/>
        </w:rPr>
        <w:object>
          <v:shape id="_x0000_i1159" type="#_x0000_t75" style="width:84.9pt;height:18.15pt" o:oleicon="f" o:ole="" coordsize="21600,21600" o:preferrelative="t" filled="f" stroked="f">
            <v:stroke joinstyle="miter"/>
            <v:imagedata r:id="rId290" o:title=""/>
            <o:lock v:ext="edit" aspectratio="t"/>
            <w10:anchorlock/>
          </v:shape>
          <o:OLEObject Type="Embed" ProgID="Equation.DSMT4" ShapeID="_x0000_i1159" DrawAspect="Content" ObjectID="_1468075859" r:id="rId291"/>
        </w:object>
      </w:r>
      <w:r>
        <w:rPr>
          <w:rFonts w:ascii="Times New Roman" w:hAnsi="Times New Roman" w:hint="eastAsia"/>
        </w:rPr>
        <w:t>溶液）</w:t>
      </w:r>
    </w:p>
    <w:p w14:paraId="4C2A1A9F">
      <w:pPr>
        <w:rPr>
          <w:rFonts w:ascii="Times New Roman" w:hAnsi="Times New Roman" w:hint="eastAsia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br w:type="page"/>
      </w:r>
    </w:p>
    <w:p w14:paraId="3A9A3258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1" w:name="_GoBack"/>
      <w:bookmarkEnd w:id="1"/>
      <w:r>
        <w:rPr>
          <w:rFonts w:ascii="Times New Roman" w:hAnsi="Times New Roman" w:hint="eastAsia"/>
          <w:b/>
          <w:bCs/>
          <w:sz w:val="32"/>
          <w:szCs w:val="32"/>
        </w:rPr>
        <w:t>高三化学考试参考答案</w:t>
      </w:r>
    </w:p>
    <w:p w14:paraId="448EFD6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1.A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2.C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3.A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4.C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5.B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6.D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7.C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8.A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9.C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10.C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11.B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12.D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13.B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14.B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15.C</w:t>
      </w:r>
    </w:p>
    <w:p w14:paraId="6A5A5A3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16.（1）①三角锥形（1分）</w:t>
      </w:r>
    </w:p>
    <w:p w14:paraId="75EF3C9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宋体" w:hAnsi="宋体" w:cs="宋体" w:hint="eastAsia"/>
          <w:lang w:eastAsia="ja-JP"/>
        </w:rPr>
        <w:t>②</w:t>
      </w:r>
      <w:r>
        <w:rPr>
          <w:position w:val="-18"/>
        </w:rPr>
        <w:object>
          <v:shape id="_x0000_i1160" type="#_x0000_t75" style="width:152.8pt;height:29.25pt" o:oleicon="f" o:ole="" coordsize="21600,21600" o:preferrelative="t" filled="f" stroked="f">
            <v:stroke joinstyle="miter"/>
            <v:imagedata r:id="rId292" o:title=""/>
            <o:lock v:ext="edit" aspectratio="t"/>
            <w10:anchorlock/>
          </v:shape>
          <o:OLEObject Type="Embed" ProgID="Equation.DSMT4" ShapeID="_x0000_i1160" DrawAspect="Content" ObjectID="_1468075860" r:id="rId293"/>
        </w:object>
      </w:r>
      <w:r>
        <w:rPr>
          <w:rFonts w:ascii="Times New Roman" w:hAnsi="Times New Roman" w:hint="eastAsia"/>
        </w:rPr>
        <w:t>（2分）；4</w:t>
      </w:r>
      <w:r>
        <w:rPr>
          <w:rFonts w:ascii="Times New Roman" w:hAnsi="Times New Roman"/>
        </w:rPr>
        <w:t>:3</w:t>
      </w:r>
      <w:r>
        <w:rPr>
          <w:rFonts w:ascii="Times New Roman" w:hAnsi="Times New Roman" w:hint="eastAsia"/>
        </w:rPr>
        <w:t>（2分）</w:t>
      </w:r>
    </w:p>
    <w:p w14:paraId="7F0BC245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（2）①NaOH（1分）；</w:t>
      </w:r>
      <w:r>
        <w:rPr>
          <w:position w:val="-10"/>
        </w:rPr>
        <w:object>
          <v:shape id="_x0000_i1161" type="#_x0000_t75" style="width:135.8pt;height:25.15pt" o:oleicon="f" o:ole="" coordsize="21600,21600" o:preferrelative="t" filled="f" stroked="f">
            <v:stroke joinstyle="miter"/>
            <v:imagedata r:id="rId294" o:title=""/>
            <o:lock v:ext="edit" aspectratio="t"/>
            <w10:anchorlock/>
          </v:shape>
          <o:OLEObject Type="Embed" ProgID="Equation.DSMT4" ShapeID="_x0000_i1161" DrawAspect="Content" ObjectID="_1468075861" r:id="rId295"/>
        </w:object>
      </w:r>
      <w:r>
        <w:rPr>
          <w:rFonts w:ascii="Times New Roman" w:hAnsi="Times New Roman" w:hint="eastAsia"/>
        </w:rPr>
        <w:t>（1分）</w:t>
      </w:r>
    </w:p>
    <w:p w14:paraId="0A05F6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</w:t>
      </w:r>
      <w:r>
        <w:rPr>
          <w:position w:val="-10"/>
        </w:rPr>
        <w:object>
          <v:shape id="_x0000_i1162" type="#_x0000_t75" style="width:42.15pt;height:15.8pt" o:oleicon="f" o:ole="" coordsize="21600,21600" o:preferrelative="t" filled="f" stroked="f">
            <v:stroke joinstyle="miter"/>
            <v:imagedata r:id="rId296" o:title=""/>
            <o:lock v:ext="edit" aspectratio="t"/>
            <w10:anchorlock/>
          </v:shape>
          <o:OLEObject Type="Embed" ProgID="Equation.DSMT4" ShapeID="_x0000_i1162" DrawAspect="Content" ObjectID="_1468075862" r:id="rId297"/>
        </w:object>
      </w:r>
      <w:r>
        <w:rPr>
          <w:rFonts w:ascii="Times New Roman" w:hAnsi="Times New Roman" w:hint="eastAsia"/>
        </w:rPr>
        <w:t>和</w:t>
      </w:r>
      <w:r>
        <w:rPr>
          <w:position w:val="-10"/>
        </w:rPr>
        <w:object>
          <v:shape id="_x0000_i1163" type="#_x0000_t75" style="width:39.2pt;height:15.8pt" o:oleicon="f" o:ole="" coordsize="21600,21600" o:preferrelative="t" filled="f" stroked="f">
            <v:stroke joinstyle="miter"/>
            <v:imagedata r:id="rId298" o:title=""/>
            <o:lock v:ext="edit" aspectratio="t"/>
            <w10:anchorlock/>
          </v:shape>
          <o:OLEObject Type="Embed" ProgID="Equation.DSMT4" ShapeID="_x0000_i1163" DrawAspect="Content" ObjectID="_1468075863" r:id="rId299"/>
        </w:object>
      </w:r>
      <w:r>
        <w:rPr>
          <w:rFonts w:ascii="Times New Roman" w:hAnsi="Times New Roman" w:hint="eastAsia"/>
        </w:rPr>
        <w:t>（2分）；1:1（2分）</w:t>
      </w:r>
    </w:p>
    <w:p w14:paraId="11EB60C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③0.75（2分）；112（2分）</w:t>
      </w:r>
    </w:p>
    <w:p w14:paraId="4355B0B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17.（1）</w:t>
      </w:r>
      <w:r>
        <w:rPr>
          <w:position w:val="-6"/>
        </w:rPr>
        <w:object>
          <v:shape id="_x0000_i1164" type="#_x0000_t75" style="width:19.9pt;height:12.9pt" o:oleicon="f" o:ole="" coordsize="21600,21600" o:preferrelative="t" filled="f" stroked="f">
            <v:stroke joinstyle="miter"/>
            <v:imagedata r:id="rId300" o:title=""/>
            <o:lock v:ext="edit" aspectratio="t"/>
            <w10:anchorlock/>
          </v:shape>
          <o:OLEObject Type="Embed" ProgID="Equation.DSMT4" ShapeID="_x0000_i1164" DrawAspect="Content" ObjectID="_1468075864" r:id="rId301"/>
        </w:object>
      </w:r>
      <w:r>
        <w:rPr>
          <w:rFonts w:ascii="Times New Roman" w:hAnsi="Times New Roman" w:hint="eastAsia"/>
        </w:rPr>
        <w:t>（2分）</w:t>
      </w:r>
    </w:p>
    <w:p w14:paraId="2443B5AC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（2）0.08（1分）</w:t>
      </w:r>
    </w:p>
    <w:p w14:paraId="4ACD88D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（3）ce（2分）</w:t>
      </w:r>
    </w:p>
    <w:p w14:paraId="35805597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（4）酯基、碳碳双键（2分）</w:t>
      </w:r>
    </w:p>
    <w:p w14:paraId="187358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（5）加成反应（1分）；</w:t>
      </w:r>
      <w:r>
        <w:rPr>
          <w:position w:val="-10"/>
        </w:rPr>
        <w:object>
          <v:shape id="_x0000_i1165" type="#_x0000_t75" style="width:76.1pt;height:15.8pt" o:oleicon="f" o:ole="" coordsize="21600,21600" o:preferrelative="t" filled="f" stroked="f">
            <v:stroke joinstyle="miter"/>
            <v:imagedata r:id="rId302" o:title=""/>
            <o:lock v:ext="edit" aspectratio="t"/>
            <w10:anchorlock/>
          </v:shape>
          <o:OLEObject Type="Embed" ProgID="Equation.DSMT4" ShapeID="_x0000_i1165" DrawAspect="Content" ObjectID="_1468075865" r:id="rId303"/>
        </w:object>
      </w:r>
      <w:r>
        <w:rPr>
          <w:rFonts w:ascii="Times New Roman" w:hAnsi="Times New Roman" w:hint="eastAsia"/>
        </w:rPr>
        <w:t>（1分）</w:t>
      </w:r>
    </w:p>
    <w:p w14:paraId="2FA2D51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（6）</w:t>
      </w:r>
      <w:r>
        <w:rPr>
          <w:rFonts w:ascii="Times New Roman" w:hAnsi="Times New Roman"/>
        </w:rPr>
        <w:drawing>
          <wp:inline distT="0" distB="0" distL="0" distR="0">
            <wp:extent cx="2336165" cy="3619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69" cy="3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（2分）</w:t>
      </w:r>
    </w:p>
    <w:p w14:paraId="15F03A9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（7）</w:t>
      </w:r>
      <w:r>
        <w:rPr>
          <w:rFonts w:ascii="Times New Roman" w:hAnsi="Times New Roman"/>
        </w:rPr>
        <w:drawing>
          <wp:inline distT="0" distB="0" distL="0" distR="0">
            <wp:extent cx="3342005" cy="41592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98" cy="4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（2分）</w:t>
      </w:r>
    </w:p>
    <w:p w14:paraId="37FFDEF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18.（1）98.3%浓硫酸中H</w:t>
      </w:r>
      <w:r>
        <w:rPr>
          <w:rFonts w:ascii="Times New Roman" w:hAnsi="Times New Roman" w:hint="eastAsia"/>
          <w:vertAlign w:val="superscript"/>
        </w:rPr>
        <w:t>+</w:t>
      </w:r>
      <w:r>
        <w:rPr>
          <w:rFonts w:ascii="Times New Roman" w:hAnsi="Times New Roman" w:hint="eastAsia"/>
        </w:rPr>
        <w:t>的浓度过低，生成SO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的速度慢（2分）</w:t>
      </w:r>
    </w:p>
    <w:p w14:paraId="32AB004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</w:t>
      </w:r>
      <w:r>
        <w:rPr>
          <w:position w:val="-10"/>
        </w:rPr>
        <w:object>
          <v:shape id="_x0000_i1166" type="#_x0000_t75" style="width:206.05pt;height:25.15pt" o:oleicon="f" o:ole="" coordsize="21600,21600" o:preferrelative="t" filled="f" stroked="f">
            <v:stroke joinstyle="miter"/>
            <v:imagedata r:id="rId306" o:title=""/>
            <o:lock v:ext="edit" aspectratio="t"/>
            <w10:anchorlock/>
          </v:shape>
          <o:OLEObject Type="Embed" ProgID="Equation.DSMT4" ShapeID="_x0000_i1166" DrawAspect="Content" ObjectID="_1468075866" r:id="rId307"/>
        </w:object>
      </w:r>
      <w:r>
        <w:rPr>
          <w:rFonts w:ascii="Times New Roman" w:hAnsi="Times New Roman" w:hint="eastAsia"/>
        </w:rPr>
        <w:t>（2分）；若</w:t>
      </w:r>
      <w:r>
        <w:rPr>
          <w:position w:val="-10"/>
        </w:rPr>
        <w:object>
          <v:shape id="_x0000_i1167" type="#_x0000_t75" style="width:21.05pt;height:15.8pt" o:oleicon="f" o:ole="" coordsize="21600,21600" o:preferrelative="t" filled="f" stroked="f">
            <v:stroke joinstyle="miter"/>
            <v:imagedata r:id="rId308" o:title=""/>
            <o:lock v:ext="edit" aspectratio="t"/>
            <w10:anchorlock/>
          </v:shape>
          <o:OLEObject Type="Embed" ProgID="Equation.DSMT4" ShapeID="_x0000_i1167" DrawAspect="Content" ObjectID="_1468075867" r:id="rId309"/>
        </w:object>
      </w:r>
      <w:r>
        <w:rPr>
          <w:rFonts w:ascii="Times New Roman" w:hAnsi="Times New Roman" w:hint="eastAsia"/>
        </w:rPr>
        <w:t>过量，溶液显酸性，产物会发生反应</w:t>
      </w:r>
      <w:r>
        <w:rPr>
          <w:position w:val="-10"/>
        </w:rPr>
        <w:object>
          <v:shape id="_x0000_i1168" type="#_x0000_t75" style="width:156.9pt;height:25.15pt" o:oleicon="f" o:ole="" coordsize="21600,21600" o:preferrelative="t" filled="f" stroked="f">
            <v:stroke joinstyle="miter"/>
            <v:imagedata r:id="rId310" o:title=""/>
            <o:lock v:ext="edit" aspectratio="t"/>
            <w10:anchorlock/>
          </v:shape>
          <o:OLEObject Type="Embed" ProgID="Equation.DSMT4" ShapeID="_x0000_i1168" DrawAspect="Content" ObjectID="_1468075868" r:id="rId311"/>
        </w:object>
      </w:r>
      <w:r>
        <w:rPr>
          <w:rFonts w:ascii="Times New Roman" w:hAnsi="Times New Roman" w:hint="eastAsia"/>
        </w:rPr>
        <w:t>，导致产率下降（2分）</w:t>
      </w:r>
    </w:p>
    <w:p w14:paraId="684C6CF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（3）稀盐酸（1分）；氯化钡溶液（或其他合理答案，1分）</w:t>
      </w:r>
    </w:p>
    <w:p w14:paraId="3E3C685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（4）①D（1分）</w:t>
      </w:r>
    </w:p>
    <w:p w14:paraId="5F658FAD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②偏大（1分）；无影响（1分）</w:t>
      </w:r>
    </w:p>
    <w:p w14:paraId="466B3718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（5）</w:t>
      </w:r>
      <w:r>
        <w:rPr>
          <w:position w:val="-6"/>
        </w:rPr>
        <w:object>
          <v:shape id="_x0000_i1169" type="#_x0000_t75" style="width:48pt;height:15.8pt" o:oleicon="f" o:ole="" coordsize="21600,21600" o:preferrelative="t" filled="f" stroked="f">
            <v:stroke joinstyle="miter"/>
            <v:imagedata r:id="rId312" o:title=""/>
            <o:lock v:ext="edit" aspectratio="t"/>
            <w10:anchorlock/>
          </v:shape>
          <o:OLEObject Type="Embed" ProgID="Equation.DSMT4" ShapeID="_x0000_i1169" DrawAspect="Content" ObjectID="_1468075869" r:id="rId313"/>
        </w:object>
      </w:r>
      <w:r>
        <w:rPr>
          <w:rFonts w:ascii="Times New Roman" w:hAnsi="Times New Roman" w:hint="eastAsia"/>
        </w:rPr>
        <w:t>（或</w:t>
      </w:r>
      <w:r>
        <w:rPr>
          <w:position w:val="-10"/>
        </w:rPr>
        <w:object>
          <v:shape id="_x0000_i1170" type="#_x0000_t75" style="width:29.85pt;height:15.8pt" o:oleicon="f" o:ole="" coordsize="21600,21600" o:preferrelative="t" filled="f" stroked="f">
            <v:stroke joinstyle="miter"/>
            <v:imagedata r:id="rId314" o:title=""/>
            <o:lock v:ext="edit" aspectratio="t"/>
            <w10:anchorlock/>
          </v:shape>
          <o:OLEObject Type="Embed" ProgID="Equation.DSMT4" ShapeID="_x0000_i1170" DrawAspect="Content" ObjectID="_1468075870" r:id="rId315"/>
        </w:object>
      </w:r>
      <w:r>
        <w:rPr>
          <w:rFonts w:ascii="Times New Roman" w:hAnsi="Times New Roman" w:hint="eastAsia"/>
        </w:rPr>
        <w:t>，2分）</w:t>
      </w:r>
    </w:p>
    <w:p w14:paraId="3E1153C4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19.（1）</w:t>
      </w:r>
      <w:r>
        <w:rPr>
          <w:position w:val="-4"/>
        </w:rPr>
        <w:object>
          <v:shape id="_x0000_i1171" type="#_x0000_t75" style="width:15.2pt;height:12.3pt" o:oleicon="f" o:ole="" coordsize="21600,21600" o:preferrelative="t" filled="f" stroked="f">
            <v:stroke joinstyle="miter"/>
            <v:imagedata r:id="rId316" o:title=""/>
            <o:lock v:ext="edit" aspectratio="t"/>
            <w10:anchorlock/>
          </v:shape>
          <o:OLEObject Type="Embed" ProgID="Equation.DSMT4" ShapeID="_x0000_i1171" DrawAspect="Content" ObjectID="_1468075871" r:id="rId317"/>
        </w:object>
      </w:r>
      <w:r>
        <w:rPr>
          <w:rFonts w:ascii="Times New Roman" w:hAnsi="Times New Roman" w:hint="eastAsia"/>
        </w:rPr>
        <w:t>（2分）</w:t>
      </w:r>
    </w:p>
    <w:p w14:paraId="0EC5F509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（2）</w:t>
      </w:r>
      <w:r>
        <w:rPr>
          <w:position w:val="-10"/>
        </w:rPr>
        <w:object>
          <v:shape id="_x0000_i1172" type="#_x0000_t75" style="width:32.2pt;height:15.8pt" o:oleicon="f" o:ole="" coordsize="21600,21600" o:preferrelative="t" filled="f" stroked="f">
            <v:stroke joinstyle="miter"/>
            <v:imagedata r:id="rId318" o:title=""/>
            <o:lock v:ext="edit" aspectratio="t"/>
            <w10:anchorlock/>
          </v:shape>
          <o:OLEObject Type="Embed" ProgID="Equation.DSMT4" ShapeID="_x0000_i1172" DrawAspect="Content" ObjectID="_1468075872" r:id="rId319"/>
        </w:object>
      </w:r>
      <w:r>
        <w:rPr>
          <w:rFonts w:ascii="Times New Roman" w:hAnsi="Times New Roman" w:hint="eastAsia"/>
        </w:rPr>
        <w:t>和LiOH溶液直接混合会生成</w:t>
      </w:r>
      <w:r>
        <w:rPr>
          <w:position w:val="-10"/>
        </w:rPr>
        <w:object>
          <v:shape id="_x0000_i1173" type="#_x0000_t75" style="width:41pt;height:15.8pt" o:oleicon="f" o:ole="" coordsize="21600,21600" o:preferrelative="t" filled="f" stroked="f">
            <v:stroke joinstyle="miter"/>
            <v:imagedata r:id="rId320" o:title=""/>
            <o:lock v:ext="edit" aspectratio="t"/>
            <w10:anchorlock/>
          </v:shape>
          <o:OLEObject Type="Embed" ProgID="Equation.DSMT4" ShapeID="_x0000_i1173" DrawAspect="Content" ObjectID="_1468075873" r:id="rId321"/>
        </w:object>
      </w:r>
      <w:r>
        <w:rPr>
          <w:rFonts w:ascii="Times New Roman" w:hAnsi="Times New Roman" w:hint="eastAsia"/>
        </w:rPr>
        <w:t>，而</w:t>
      </w:r>
      <w:r>
        <w:rPr>
          <w:position w:val="-10"/>
        </w:rPr>
        <w:object>
          <v:shape id="_x0000_i1174" type="#_x0000_t75" style="width:41pt;height:15.8pt" o:oleicon="f" o:ole="" coordsize="21600,21600" o:preferrelative="t" filled="f" stroked="f">
            <v:stroke joinstyle="miter"/>
            <v:imagedata r:id="rId322" o:title=""/>
            <o:lock v:ext="edit" aspectratio="t"/>
            <w10:anchorlock/>
          </v:shape>
          <o:OLEObject Type="Embed" ProgID="Equation.DSMT4" ShapeID="_x0000_i1174" DrawAspect="Content" ObjectID="_1468075874" r:id="rId323"/>
        </w:object>
      </w:r>
      <w:r>
        <w:rPr>
          <w:rFonts w:ascii="Times New Roman" w:hAnsi="Times New Roman" w:hint="eastAsia"/>
        </w:rPr>
        <w:t>极易被氧化，最终产品中混有Fe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Ⅲ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化合物（2分）</w:t>
      </w:r>
    </w:p>
    <w:p w14:paraId="15EB31DC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（3）取少量产品于试管中，先加适量盐酸溶解，再向试管中滴加几滴KSCN溶液（2分）</w:t>
      </w:r>
    </w:p>
    <w:p w14:paraId="230F284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（4）</w:t>
      </w:r>
      <w:r>
        <w:rPr>
          <w:position w:val="-14"/>
        </w:rPr>
        <w:object>
          <v:shape id="_x0000_i1175" type="#_x0000_t75" style="width:313.15pt;height:26.95pt" o:oleicon="f" o:ole="" coordsize="21600,21600" o:preferrelative="t" filled="f" stroked="f">
            <v:stroke joinstyle="miter"/>
            <v:imagedata r:id="rId324" o:title=""/>
            <o:lock v:ext="edit" aspectratio="t"/>
            <w10:anchorlock/>
          </v:shape>
          <o:OLEObject Type="Embed" ProgID="Equation.DSMT4" ShapeID="_x0000_i1175" DrawAspect="Content" ObjectID="_1468075875" r:id="rId325"/>
        </w:object>
      </w:r>
      <w:r>
        <w:rPr>
          <w:rFonts w:ascii="Times New Roman" w:hAnsi="Times New Roman" w:hint="eastAsia"/>
        </w:rPr>
        <w:t>（2分）</w:t>
      </w:r>
    </w:p>
    <w:p w14:paraId="0F586B2E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（5）利用其还原性，防止Fe(Ⅱ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被氧化（2分）</w:t>
      </w:r>
    </w:p>
    <w:p w14:paraId="7647C272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（6）</w:t>
      </w:r>
      <w:r>
        <w:rPr>
          <w:position w:val="-10"/>
        </w:rPr>
        <w:object>
          <v:shape id="_x0000_i1176" type="#_x0000_t75" style="width:70.85pt;height:18.15pt" o:oleicon="f" o:ole="" coordsize="21600,21600" o:preferrelative="t" filled="f" stroked="f">
            <v:stroke joinstyle="miter"/>
            <v:imagedata r:id="rId326" o:title=""/>
            <o:lock v:ext="edit" aspectratio="t"/>
            <w10:anchorlock/>
          </v:shape>
          <o:OLEObject Type="Embed" ProgID="Equation.DSMT4" ShapeID="_x0000_i1176" DrawAspect="Content" ObjectID="_1468075876" r:id="rId327"/>
        </w:object>
      </w:r>
      <w:r>
        <w:rPr>
          <w:rFonts w:ascii="Times New Roman" w:hAnsi="Times New Roman" w:hint="eastAsia"/>
        </w:rPr>
        <w:t>（1分）；</w:t>
      </w:r>
      <w:r>
        <w:rPr>
          <w:position w:val="-10"/>
        </w:rPr>
        <w:object>
          <v:shape id="_x0000_i1177" type="#_x0000_t75" style="width:46.85pt;height:15.8pt" o:oleicon="f" o:ole="" coordsize="21600,21600" o:preferrelative="t" filled="f" stroked="f">
            <v:stroke joinstyle="miter"/>
            <v:imagedata r:id="rId328" o:title=""/>
            <o:lock v:ext="edit" aspectratio="t"/>
            <w10:anchorlock/>
          </v:shape>
          <o:OLEObject Type="Embed" ProgID="Equation.DSMT4" ShapeID="_x0000_i1177" DrawAspect="Content" ObjectID="_1468075877" r:id="rId329"/>
        </w:object>
      </w:r>
      <w:r>
        <w:rPr>
          <w:rFonts w:ascii="Times New Roman" w:hAnsi="Times New Roman" w:hint="eastAsia"/>
        </w:rPr>
        <w:t>（1分）；</w:t>
      </w:r>
      <w:r>
        <w:rPr>
          <w:position w:val="-10"/>
        </w:rPr>
        <w:object>
          <v:shape id="_x0000_i1178" type="#_x0000_t75" style="width:84.9pt;height:18.15pt" o:oleicon="f" o:ole="" coordsize="21600,21600" o:preferrelative="t" filled="f" stroked="f">
            <v:stroke joinstyle="miter"/>
            <v:imagedata r:id="rId330" o:title=""/>
            <o:lock v:ext="edit" aspectratio="t"/>
            <w10:anchorlock/>
          </v:shape>
          <o:OLEObject Type="Embed" ProgID="Equation.DSMT4" ShapeID="_x0000_i1178" DrawAspect="Content" ObjectID="_1468075878" r:id="rId331"/>
        </w:object>
      </w:r>
      <w:r>
        <w:rPr>
          <w:rFonts w:ascii="Times New Roman" w:hAnsi="Times New Roman" w:hint="eastAsia"/>
        </w:rPr>
        <w:t>（1分）</w:t>
      </w:r>
    </w:p>
    <w:sectPr>
      <w:pgSz w:w="11906" w:h="16838"/>
      <w:pgMar w:top="907" w:right="1077" w:bottom="1440" w:left="1077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0689E"/>
    <w:rsid w:val="001177F3"/>
    <w:rsid w:val="00134B54"/>
    <w:rsid w:val="0016238F"/>
    <w:rsid w:val="00171458"/>
    <w:rsid w:val="00173C1D"/>
    <w:rsid w:val="001764C3"/>
    <w:rsid w:val="0018010E"/>
    <w:rsid w:val="00191C29"/>
    <w:rsid w:val="001A4BED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46116"/>
    <w:rsid w:val="002908F0"/>
    <w:rsid w:val="00294908"/>
    <w:rsid w:val="0029628B"/>
    <w:rsid w:val="002A0E5D"/>
    <w:rsid w:val="002A1A21"/>
    <w:rsid w:val="002B03F6"/>
    <w:rsid w:val="002B282F"/>
    <w:rsid w:val="002F06B2"/>
    <w:rsid w:val="003102DB"/>
    <w:rsid w:val="00317AF9"/>
    <w:rsid w:val="00334702"/>
    <w:rsid w:val="003625C4"/>
    <w:rsid w:val="00370245"/>
    <w:rsid w:val="00373D0A"/>
    <w:rsid w:val="003A5D38"/>
    <w:rsid w:val="003A70D7"/>
    <w:rsid w:val="003B1712"/>
    <w:rsid w:val="003B47CA"/>
    <w:rsid w:val="003C4A95"/>
    <w:rsid w:val="003D0C09"/>
    <w:rsid w:val="003F7D09"/>
    <w:rsid w:val="00401308"/>
    <w:rsid w:val="004062F6"/>
    <w:rsid w:val="004076EA"/>
    <w:rsid w:val="004151FC"/>
    <w:rsid w:val="00430A44"/>
    <w:rsid w:val="00435F83"/>
    <w:rsid w:val="00444A46"/>
    <w:rsid w:val="00445CA7"/>
    <w:rsid w:val="0046214C"/>
    <w:rsid w:val="0049183B"/>
    <w:rsid w:val="004B44B5"/>
    <w:rsid w:val="004D44FD"/>
    <w:rsid w:val="00541AEC"/>
    <w:rsid w:val="00582DDD"/>
    <w:rsid w:val="0059145F"/>
    <w:rsid w:val="00596076"/>
    <w:rsid w:val="005A73C2"/>
    <w:rsid w:val="005B39DB"/>
    <w:rsid w:val="005C2124"/>
    <w:rsid w:val="005C7968"/>
    <w:rsid w:val="005F1362"/>
    <w:rsid w:val="00605626"/>
    <w:rsid w:val="006071D5"/>
    <w:rsid w:val="0062039B"/>
    <w:rsid w:val="00623C16"/>
    <w:rsid w:val="00637D3A"/>
    <w:rsid w:val="00640BF5"/>
    <w:rsid w:val="00657633"/>
    <w:rsid w:val="006D5DE9"/>
    <w:rsid w:val="006E7F74"/>
    <w:rsid w:val="006F45E0"/>
    <w:rsid w:val="006F6145"/>
    <w:rsid w:val="007005BB"/>
    <w:rsid w:val="00701D6B"/>
    <w:rsid w:val="007061B2"/>
    <w:rsid w:val="00716D85"/>
    <w:rsid w:val="007364D0"/>
    <w:rsid w:val="00737CE4"/>
    <w:rsid w:val="00740A09"/>
    <w:rsid w:val="00762E26"/>
    <w:rsid w:val="007706D9"/>
    <w:rsid w:val="007B271D"/>
    <w:rsid w:val="008028B5"/>
    <w:rsid w:val="00832EC9"/>
    <w:rsid w:val="00861365"/>
    <w:rsid w:val="0086140A"/>
    <w:rsid w:val="008634CD"/>
    <w:rsid w:val="008731FA"/>
    <w:rsid w:val="00880A38"/>
    <w:rsid w:val="00893DD6"/>
    <w:rsid w:val="008B381E"/>
    <w:rsid w:val="008D2E94"/>
    <w:rsid w:val="008F2081"/>
    <w:rsid w:val="009121D7"/>
    <w:rsid w:val="009247B4"/>
    <w:rsid w:val="00974E0F"/>
    <w:rsid w:val="00982128"/>
    <w:rsid w:val="009928D3"/>
    <w:rsid w:val="009A27BF"/>
    <w:rsid w:val="009B5666"/>
    <w:rsid w:val="009C0472"/>
    <w:rsid w:val="009C4252"/>
    <w:rsid w:val="009F70F4"/>
    <w:rsid w:val="00A04DDB"/>
    <w:rsid w:val="00A07DF2"/>
    <w:rsid w:val="00A31BE1"/>
    <w:rsid w:val="00A405DB"/>
    <w:rsid w:val="00A46D54"/>
    <w:rsid w:val="00A536B0"/>
    <w:rsid w:val="00A86CAD"/>
    <w:rsid w:val="00AB3EE3"/>
    <w:rsid w:val="00AB5F0A"/>
    <w:rsid w:val="00AC1C79"/>
    <w:rsid w:val="00AD4827"/>
    <w:rsid w:val="00AD6B6A"/>
    <w:rsid w:val="00AE32CF"/>
    <w:rsid w:val="00AF1809"/>
    <w:rsid w:val="00B5494A"/>
    <w:rsid w:val="00B73811"/>
    <w:rsid w:val="00B80D67"/>
    <w:rsid w:val="00B8100F"/>
    <w:rsid w:val="00B82B99"/>
    <w:rsid w:val="00B96924"/>
    <w:rsid w:val="00BA5150"/>
    <w:rsid w:val="00BB50C6"/>
    <w:rsid w:val="00C02815"/>
    <w:rsid w:val="00C02FC6"/>
    <w:rsid w:val="00C13493"/>
    <w:rsid w:val="00C321EB"/>
    <w:rsid w:val="00C41AAF"/>
    <w:rsid w:val="00CA4A07"/>
    <w:rsid w:val="00CF7578"/>
    <w:rsid w:val="00D302AC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26667"/>
    <w:rsid w:val="00E337C0"/>
    <w:rsid w:val="00E50AE2"/>
    <w:rsid w:val="00E578D5"/>
    <w:rsid w:val="00E63075"/>
    <w:rsid w:val="00E671B6"/>
    <w:rsid w:val="00E87831"/>
    <w:rsid w:val="00E97096"/>
    <w:rsid w:val="00EA0188"/>
    <w:rsid w:val="00EB17B4"/>
    <w:rsid w:val="00ED1550"/>
    <w:rsid w:val="00ED4F9A"/>
    <w:rsid w:val="00EE1A37"/>
    <w:rsid w:val="00F21C80"/>
    <w:rsid w:val="00F24894"/>
    <w:rsid w:val="00F3030A"/>
    <w:rsid w:val="00F676FD"/>
    <w:rsid w:val="00F72514"/>
    <w:rsid w:val="00FA0944"/>
    <w:rsid w:val="00FA1018"/>
    <w:rsid w:val="00FA6947"/>
    <w:rsid w:val="00FB34D2"/>
    <w:rsid w:val="00FB4B17"/>
    <w:rsid w:val="00FC5860"/>
    <w:rsid w:val="00FD377B"/>
    <w:rsid w:val="00FD5DC8"/>
    <w:rsid w:val="00FF2D79"/>
    <w:rsid w:val="00FF517A"/>
    <w:rsid w:val="38274566"/>
    <w:rsid w:val="58263315"/>
  </w:rsids>
  <w:docVars>
    <w:docVar w:name="commondata" w:val="eyJoZGlkIjoiYTJmNGJhMTdiMzQwYjY0YmQ2MGIzOTcyYjZkNWY2YzEifQ=="/>
  </w:docVars>
  <m:mathPr>
    <m:mathFont m:val="Cambria Math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uiPriority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5.png"/><Relationship Id="rId100" Type="http://schemas.openxmlformats.org/officeDocument/2006/relationships/image" Target="media/image53.png"/><Relationship Id="rId101" Type="http://schemas.openxmlformats.org/officeDocument/2006/relationships/image" Target="media/image54.wmf"/><Relationship Id="rId102" Type="http://schemas.openxmlformats.org/officeDocument/2006/relationships/oleObject" Target="embeddings/oleObject44.bin"/><Relationship Id="rId103" Type="http://schemas.openxmlformats.org/officeDocument/2006/relationships/image" Target="media/image55.wmf"/><Relationship Id="rId104" Type="http://schemas.openxmlformats.org/officeDocument/2006/relationships/oleObject" Target="embeddings/oleObject45.bin"/><Relationship Id="rId105" Type="http://schemas.openxmlformats.org/officeDocument/2006/relationships/image" Target="media/image56.wmf"/><Relationship Id="rId106" Type="http://schemas.openxmlformats.org/officeDocument/2006/relationships/oleObject" Target="embeddings/oleObject46.bin"/><Relationship Id="rId107" Type="http://schemas.openxmlformats.org/officeDocument/2006/relationships/image" Target="media/image57.wmf"/><Relationship Id="rId108" Type="http://schemas.openxmlformats.org/officeDocument/2006/relationships/oleObject" Target="embeddings/oleObject47.bin"/><Relationship Id="rId109" Type="http://schemas.openxmlformats.org/officeDocument/2006/relationships/image" Target="media/image58.wmf"/><Relationship Id="rId11" Type="http://schemas.openxmlformats.org/officeDocument/2006/relationships/image" Target="media/image6.wmf"/><Relationship Id="rId110" Type="http://schemas.openxmlformats.org/officeDocument/2006/relationships/oleObject" Target="embeddings/oleObject48.bin"/><Relationship Id="rId111" Type="http://schemas.openxmlformats.org/officeDocument/2006/relationships/image" Target="media/image59.wmf"/><Relationship Id="rId112" Type="http://schemas.openxmlformats.org/officeDocument/2006/relationships/oleObject" Target="embeddings/oleObject49.bin"/><Relationship Id="rId113" Type="http://schemas.openxmlformats.org/officeDocument/2006/relationships/image" Target="media/image60.wmf"/><Relationship Id="rId114" Type="http://schemas.openxmlformats.org/officeDocument/2006/relationships/oleObject" Target="embeddings/oleObject50.bin"/><Relationship Id="rId115" Type="http://schemas.openxmlformats.org/officeDocument/2006/relationships/image" Target="media/image61.wmf"/><Relationship Id="rId116" Type="http://schemas.openxmlformats.org/officeDocument/2006/relationships/oleObject" Target="embeddings/oleObject51.bin"/><Relationship Id="rId117" Type="http://schemas.openxmlformats.org/officeDocument/2006/relationships/image" Target="media/image62.wmf"/><Relationship Id="rId118" Type="http://schemas.openxmlformats.org/officeDocument/2006/relationships/oleObject" Target="embeddings/oleObject52.bin"/><Relationship Id="rId119" Type="http://schemas.openxmlformats.org/officeDocument/2006/relationships/image" Target="media/image63.wmf"/><Relationship Id="rId12" Type="http://schemas.openxmlformats.org/officeDocument/2006/relationships/oleObject" Target="embeddings/oleObject2.bin"/><Relationship Id="rId120" Type="http://schemas.openxmlformats.org/officeDocument/2006/relationships/oleObject" Target="embeddings/oleObject53.bin"/><Relationship Id="rId121" Type="http://schemas.openxmlformats.org/officeDocument/2006/relationships/image" Target="media/image64.png"/><Relationship Id="rId122" Type="http://schemas.openxmlformats.org/officeDocument/2006/relationships/image" Target="media/image65.wmf"/><Relationship Id="rId123" Type="http://schemas.openxmlformats.org/officeDocument/2006/relationships/oleObject" Target="embeddings/oleObject54.bin"/><Relationship Id="rId124" Type="http://schemas.openxmlformats.org/officeDocument/2006/relationships/image" Target="media/image66.wmf"/><Relationship Id="rId125" Type="http://schemas.openxmlformats.org/officeDocument/2006/relationships/oleObject" Target="embeddings/oleObject55.bin"/><Relationship Id="rId126" Type="http://schemas.openxmlformats.org/officeDocument/2006/relationships/image" Target="media/image67.wmf"/><Relationship Id="rId127" Type="http://schemas.openxmlformats.org/officeDocument/2006/relationships/oleObject" Target="embeddings/oleObject56.bin"/><Relationship Id="rId128" Type="http://schemas.openxmlformats.org/officeDocument/2006/relationships/image" Target="media/image68.wmf"/><Relationship Id="rId129" Type="http://schemas.openxmlformats.org/officeDocument/2006/relationships/oleObject" Target="embeddings/oleObject57.bin"/><Relationship Id="rId13" Type="http://schemas.openxmlformats.org/officeDocument/2006/relationships/image" Target="media/image7.wmf"/><Relationship Id="rId130" Type="http://schemas.openxmlformats.org/officeDocument/2006/relationships/image" Target="media/image69.wmf"/><Relationship Id="rId131" Type="http://schemas.openxmlformats.org/officeDocument/2006/relationships/oleObject" Target="embeddings/oleObject58.bin"/><Relationship Id="rId132" Type="http://schemas.openxmlformats.org/officeDocument/2006/relationships/image" Target="media/image70.wmf"/><Relationship Id="rId133" Type="http://schemas.openxmlformats.org/officeDocument/2006/relationships/oleObject" Target="embeddings/oleObject59.bin"/><Relationship Id="rId134" Type="http://schemas.openxmlformats.org/officeDocument/2006/relationships/image" Target="media/image71.wmf"/><Relationship Id="rId135" Type="http://schemas.openxmlformats.org/officeDocument/2006/relationships/oleObject" Target="embeddings/oleObject60.bin"/><Relationship Id="rId136" Type="http://schemas.openxmlformats.org/officeDocument/2006/relationships/image" Target="media/image72.wmf"/><Relationship Id="rId137" Type="http://schemas.openxmlformats.org/officeDocument/2006/relationships/oleObject" Target="embeddings/oleObject61.bin"/><Relationship Id="rId138" Type="http://schemas.openxmlformats.org/officeDocument/2006/relationships/image" Target="media/image73.wmf"/><Relationship Id="rId139" Type="http://schemas.openxmlformats.org/officeDocument/2006/relationships/oleObject" Target="embeddings/oleObject62.bin"/><Relationship Id="rId14" Type="http://schemas.openxmlformats.org/officeDocument/2006/relationships/oleObject" Target="embeddings/oleObject3.bin"/><Relationship Id="rId140" Type="http://schemas.openxmlformats.org/officeDocument/2006/relationships/image" Target="media/image74.wmf"/><Relationship Id="rId141" Type="http://schemas.openxmlformats.org/officeDocument/2006/relationships/oleObject" Target="embeddings/oleObject63.bin"/><Relationship Id="rId142" Type="http://schemas.openxmlformats.org/officeDocument/2006/relationships/image" Target="media/image75.wmf"/><Relationship Id="rId143" Type="http://schemas.openxmlformats.org/officeDocument/2006/relationships/oleObject" Target="embeddings/oleObject64.bin"/><Relationship Id="rId144" Type="http://schemas.openxmlformats.org/officeDocument/2006/relationships/image" Target="media/image76.wmf"/><Relationship Id="rId145" Type="http://schemas.openxmlformats.org/officeDocument/2006/relationships/oleObject" Target="embeddings/oleObject65.bin"/><Relationship Id="rId146" Type="http://schemas.openxmlformats.org/officeDocument/2006/relationships/image" Target="media/image77.wmf"/><Relationship Id="rId147" Type="http://schemas.openxmlformats.org/officeDocument/2006/relationships/oleObject" Target="embeddings/oleObject66.bin"/><Relationship Id="rId148" Type="http://schemas.openxmlformats.org/officeDocument/2006/relationships/image" Target="media/image78.wmf"/><Relationship Id="rId149" Type="http://schemas.openxmlformats.org/officeDocument/2006/relationships/oleObject" Target="embeddings/oleObject67.bin"/><Relationship Id="rId15" Type="http://schemas.openxmlformats.org/officeDocument/2006/relationships/image" Target="media/image8.wmf"/><Relationship Id="rId150" Type="http://schemas.openxmlformats.org/officeDocument/2006/relationships/image" Target="media/image79.wmf"/><Relationship Id="rId151" Type="http://schemas.openxmlformats.org/officeDocument/2006/relationships/oleObject" Target="embeddings/oleObject68.bin"/><Relationship Id="rId152" Type="http://schemas.openxmlformats.org/officeDocument/2006/relationships/image" Target="media/image80.wmf"/><Relationship Id="rId153" Type="http://schemas.openxmlformats.org/officeDocument/2006/relationships/oleObject" Target="embeddings/oleObject69.bin"/><Relationship Id="rId154" Type="http://schemas.openxmlformats.org/officeDocument/2006/relationships/image" Target="media/image81.wmf"/><Relationship Id="rId155" Type="http://schemas.openxmlformats.org/officeDocument/2006/relationships/oleObject" Target="embeddings/oleObject70.bin"/><Relationship Id="rId156" Type="http://schemas.openxmlformats.org/officeDocument/2006/relationships/oleObject" Target="embeddings/oleObject71.bin"/><Relationship Id="rId157" Type="http://schemas.openxmlformats.org/officeDocument/2006/relationships/oleObject" Target="embeddings/oleObject72.bin"/><Relationship Id="rId158" Type="http://schemas.openxmlformats.org/officeDocument/2006/relationships/oleObject" Target="embeddings/oleObject73.bin"/><Relationship Id="rId159" Type="http://schemas.openxmlformats.org/officeDocument/2006/relationships/image" Target="media/image82.png"/><Relationship Id="rId16" Type="http://schemas.openxmlformats.org/officeDocument/2006/relationships/oleObject" Target="embeddings/oleObject4.bin"/><Relationship Id="rId160" Type="http://schemas.openxmlformats.org/officeDocument/2006/relationships/image" Target="media/image83.wmf"/><Relationship Id="rId161" Type="http://schemas.openxmlformats.org/officeDocument/2006/relationships/oleObject" Target="embeddings/oleObject74.bin"/><Relationship Id="rId162" Type="http://schemas.openxmlformats.org/officeDocument/2006/relationships/image" Target="media/image84.wmf"/><Relationship Id="rId163" Type="http://schemas.openxmlformats.org/officeDocument/2006/relationships/oleObject" Target="embeddings/oleObject75.bin"/><Relationship Id="rId164" Type="http://schemas.openxmlformats.org/officeDocument/2006/relationships/image" Target="media/image85.wmf"/><Relationship Id="rId165" Type="http://schemas.openxmlformats.org/officeDocument/2006/relationships/oleObject" Target="embeddings/oleObject76.bin"/><Relationship Id="rId166" Type="http://schemas.openxmlformats.org/officeDocument/2006/relationships/image" Target="media/image86.wmf"/><Relationship Id="rId167" Type="http://schemas.openxmlformats.org/officeDocument/2006/relationships/oleObject" Target="embeddings/oleObject77.bin"/><Relationship Id="rId168" Type="http://schemas.openxmlformats.org/officeDocument/2006/relationships/image" Target="media/image87.wmf"/><Relationship Id="rId169" Type="http://schemas.openxmlformats.org/officeDocument/2006/relationships/oleObject" Target="embeddings/oleObject78.bin"/><Relationship Id="rId17" Type="http://schemas.openxmlformats.org/officeDocument/2006/relationships/image" Target="media/image9.wmf"/><Relationship Id="rId170" Type="http://schemas.openxmlformats.org/officeDocument/2006/relationships/image" Target="media/image88.wmf"/><Relationship Id="rId171" Type="http://schemas.openxmlformats.org/officeDocument/2006/relationships/oleObject" Target="embeddings/oleObject79.bin"/><Relationship Id="rId172" Type="http://schemas.openxmlformats.org/officeDocument/2006/relationships/image" Target="media/image89.wmf"/><Relationship Id="rId173" Type="http://schemas.openxmlformats.org/officeDocument/2006/relationships/oleObject" Target="embeddings/oleObject80.bin"/><Relationship Id="rId174" Type="http://schemas.openxmlformats.org/officeDocument/2006/relationships/image" Target="media/image90.wmf"/><Relationship Id="rId175" Type="http://schemas.openxmlformats.org/officeDocument/2006/relationships/oleObject" Target="embeddings/oleObject81.bin"/><Relationship Id="rId176" Type="http://schemas.openxmlformats.org/officeDocument/2006/relationships/image" Target="media/image91.wmf"/><Relationship Id="rId177" Type="http://schemas.openxmlformats.org/officeDocument/2006/relationships/oleObject" Target="embeddings/oleObject82.bin"/><Relationship Id="rId178" Type="http://schemas.openxmlformats.org/officeDocument/2006/relationships/image" Target="media/image92.wmf"/><Relationship Id="rId179" Type="http://schemas.openxmlformats.org/officeDocument/2006/relationships/oleObject" Target="embeddings/oleObject83.bin"/><Relationship Id="rId18" Type="http://schemas.openxmlformats.org/officeDocument/2006/relationships/oleObject" Target="embeddings/oleObject5.bin"/><Relationship Id="rId180" Type="http://schemas.openxmlformats.org/officeDocument/2006/relationships/oleObject" Target="embeddings/oleObject84.bin"/><Relationship Id="rId181" Type="http://schemas.openxmlformats.org/officeDocument/2006/relationships/image" Target="media/image93.wmf"/><Relationship Id="rId182" Type="http://schemas.openxmlformats.org/officeDocument/2006/relationships/oleObject" Target="embeddings/oleObject85.bin"/><Relationship Id="rId183" Type="http://schemas.openxmlformats.org/officeDocument/2006/relationships/image" Target="media/image94.wmf"/><Relationship Id="rId184" Type="http://schemas.openxmlformats.org/officeDocument/2006/relationships/oleObject" Target="embeddings/oleObject86.bin"/><Relationship Id="rId185" Type="http://schemas.openxmlformats.org/officeDocument/2006/relationships/image" Target="media/image95.wmf"/><Relationship Id="rId186" Type="http://schemas.openxmlformats.org/officeDocument/2006/relationships/oleObject" Target="embeddings/oleObject87.bin"/><Relationship Id="rId187" Type="http://schemas.openxmlformats.org/officeDocument/2006/relationships/image" Target="media/image96.wmf"/><Relationship Id="rId188" Type="http://schemas.openxmlformats.org/officeDocument/2006/relationships/oleObject" Target="embeddings/oleObject88.bin"/><Relationship Id="rId189" Type="http://schemas.openxmlformats.org/officeDocument/2006/relationships/image" Target="media/image97.wmf"/><Relationship Id="rId19" Type="http://schemas.openxmlformats.org/officeDocument/2006/relationships/image" Target="media/image10.wmf"/><Relationship Id="rId190" Type="http://schemas.openxmlformats.org/officeDocument/2006/relationships/oleObject" Target="embeddings/oleObject89.bin"/><Relationship Id="rId191" Type="http://schemas.openxmlformats.org/officeDocument/2006/relationships/image" Target="media/image98.wmf"/><Relationship Id="rId192" Type="http://schemas.openxmlformats.org/officeDocument/2006/relationships/oleObject" Target="embeddings/oleObject90.bin"/><Relationship Id="rId193" Type="http://schemas.openxmlformats.org/officeDocument/2006/relationships/image" Target="media/image99.wmf"/><Relationship Id="rId194" Type="http://schemas.openxmlformats.org/officeDocument/2006/relationships/oleObject" Target="embeddings/oleObject91.bin"/><Relationship Id="rId195" Type="http://schemas.openxmlformats.org/officeDocument/2006/relationships/image" Target="media/image100.wmf"/><Relationship Id="rId196" Type="http://schemas.openxmlformats.org/officeDocument/2006/relationships/oleObject" Target="embeddings/oleObject92.bin"/><Relationship Id="rId197" Type="http://schemas.openxmlformats.org/officeDocument/2006/relationships/image" Target="media/image101.wmf"/><Relationship Id="rId198" Type="http://schemas.openxmlformats.org/officeDocument/2006/relationships/oleObject" Target="embeddings/oleObject93.bin"/><Relationship Id="rId199" Type="http://schemas.openxmlformats.org/officeDocument/2006/relationships/image" Target="media/image102.wmf"/><Relationship Id="rId2" Type="http://schemas.openxmlformats.org/officeDocument/2006/relationships/webSettings" Target="webSettings.xml"/><Relationship Id="rId20" Type="http://schemas.openxmlformats.org/officeDocument/2006/relationships/oleObject" Target="embeddings/oleObject6.bin"/><Relationship Id="rId200" Type="http://schemas.openxmlformats.org/officeDocument/2006/relationships/oleObject" Target="embeddings/oleObject94.bin"/><Relationship Id="rId201" Type="http://schemas.openxmlformats.org/officeDocument/2006/relationships/image" Target="media/image103.png"/><Relationship Id="rId202" Type="http://schemas.openxmlformats.org/officeDocument/2006/relationships/image" Target="media/image104.png"/><Relationship Id="rId203" Type="http://schemas.openxmlformats.org/officeDocument/2006/relationships/image" Target="media/image105.wmf"/><Relationship Id="rId204" Type="http://schemas.openxmlformats.org/officeDocument/2006/relationships/oleObject" Target="embeddings/oleObject95.bin"/><Relationship Id="rId205" Type="http://schemas.openxmlformats.org/officeDocument/2006/relationships/image" Target="media/image106.wmf"/><Relationship Id="rId206" Type="http://schemas.openxmlformats.org/officeDocument/2006/relationships/oleObject" Target="embeddings/oleObject96.bin"/><Relationship Id="rId207" Type="http://schemas.openxmlformats.org/officeDocument/2006/relationships/image" Target="media/image107.wmf"/><Relationship Id="rId208" Type="http://schemas.openxmlformats.org/officeDocument/2006/relationships/oleObject" Target="embeddings/oleObject97.bin"/><Relationship Id="rId209" Type="http://schemas.openxmlformats.org/officeDocument/2006/relationships/image" Target="media/image108.wmf"/><Relationship Id="rId21" Type="http://schemas.openxmlformats.org/officeDocument/2006/relationships/image" Target="media/image11.wmf"/><Relationship Id="rId210" Type="http://schemas.openxmlformats.org/officeDocument/2006/relationships/oleObject" Target="embeddings/oleObject98.bin"/><Relationship Id="rId211" Type="http://schemas.openxmlformats.org/officeDocument/2006/relationships/image" Target="media/image109.wmf"/><Relationship Id="rId212" Type="http://schemas.openxmlformats.org/officeDocument/2006/relationships/oleObject" Target="embeddings/oleObject99.bin"/><Relationship Id="rId213" Type="http://schemas.openxmlformats.org/officeDocument/2006/relationships/image" Target="media/image110.wmf"/><Relationship Id="rId214" Type="http://schemas.openxmlformats.org/officeDocument/2006/relationships/oleObject" Target="embeddings/oleObject100.bin"/><Relationship Id="rId215" Type="http://schemas.openxmlformats.org/officeDocument/2006/relationships/image" Target="media/image111.wmf"/><Relationship Id="rId216" Type="http://schemas.openxmlformats.org/officeDocument/2006/relationships/oleObject" Target="embeddings/oleObject101.bin"/><Relationship Id="rId217" Type="http://schemas.openxmlformats.org/officeDocument/2006/relationships/image" Target="media/image112.wmf"/><Relationship Id="rId218" Type="http://schemas.openxmlformats.org/officeDocument/2006/relationships/oleObject" Target="embeddings/oleObject102.bin"/><Relationship Id="rId219" Type="http://schemas.openxmlformats.org/officeDocument/2006/relationships/image" Target="media/image113.wmf"/><Relationship Id="rId22" Type="http://schemas.openxmlformats.org/officeDocument/2006/relationships/oleObject" Target="embeddings/oleObject7.bin"/><Relationship Id="rId220" Type="http://schemas.openxmlformats.org/officeDocument/2006/relationships/oleObject" Target="embeddings/oleObject103.bin"/><Relationship Id="rId221" Type="http://schemas.openxmlformats.org/officeDocument/2006/relationships/image" Target="media/image114.wmf"/><Relationship Id="rId222" Type="http://schemas.openxmlformats.org/officeDocument/2006/relationships/oleObject" Target="embeddings/oleObject104.bin"/><Relationship Id="rId223" Type="http://schemas.openxmlformats.org/officeDocument/2006/relationships/image" Target="media/image115.wmf"/><Relationship Id="rId224" Type="http://schemas.openxmlformats.org/officeDocument/2006/relationships/oleObject" Target="embeddings/oleObject105.bin"/><Relationship Id="rId225" Type="http://schemas.openxmlformats.org/officeDocument/2006/relationships/image" Target="media/image116.wmf"/><Relationship Id="rId226" Type="http://schemas.openxmlformats.org/officeDocument/2006/relationships/oleObject" Target="embeddings/oleObject106.bin"/><Relationship Id="rId227" Type="http://schemas.openxmlformats.org/officeDocument/2006/relationships/image" Target="media/image117.wmf"/><Relationship Id="rId228" Type="http://schemas.openxmlformats.org/officeDocument/2006/relationships/oleObject" Target="embeddings/oleObject107.bin"/><Relationship Id="rId229" Type="http://schemas.openxmlformats.org/officeDocument/2006/relationships/image" Target="media/image118.wmf"/><Relationship Id="rId23" Type="http://schemas.openxmlformats.org/officeDocument/2006/relationships/image" Target="media/image12.wmf"/><Relationship Id="rId230" Type="http://schemas.openxmlformats.org/officeDocument/2006/relationships/oleObject" Target="embeddings/oleObject108.bin"/><Relationship Id="rId231" Type="http://schemas.openxmlformats.org/officeDocument/2006/relationships/image" Target="media/image119.png"/><Relationship Id="rId232" Type="http://schemas.openxmlformats.org/officeDocument/2006/relationships/image" Target="media/image120.png"/><Relationship Id="rId233" Type="http://schemas.openxmlformats.org/officeDocument/2006/relationships/image" Target="media/image121.wmf"/><Relationship Id="rId234" Type="http://schemas.openxmlformats.org/officeDocument/2006/relationships/oleObject" Target="embeddings/oleObject109.bin"/><Relationship Id="rId235" Type="http://schemas.openxmlformats.org/officeDocument/2006/relationships/image" Target="media/image122.wmf"/><Relationship Id="rId236" Type="http://schemas.openxmlformats.org/officeDocument/2006/relationships/oleObject" Target="embeddings/oleObject110.bin"/><Relationship Id="rId237" Type="http://schemas.openxmlformats.org/officeDocument/2006/relationships/image" Target="media/image123.wmf"/><Relationship Id="rId238" Type="http://schemas.openxmlformats.org/officeDocument/2006/relationships/oleObject" Target="embeddings/oleObject111.bin"/><Relationship Id="rId239" Type="http://schemas.openxmlformats.org/officeDocument/2006/relationships/image" Target="media/image124.wmf"/><Relationship Id="rId24" Type="http://schemas.openxmlformats.org/officeDocument/2006/relationships/oleObject" Target="embeddings/oleObject8.bin"/><Relationship Id="rId240" Type="http://schemas.openxmlformats.org/officeDocument/2006/relationships/oleObject" Target="embeddings/oleObject112.bin"/><Relationship Id="rId241" Type="http://schemas.openxmlformats.org/officeDocument/2006/relationships/image" Target="media/image125.wmf"/><Relationship Id="rId242" Type="http://schemas.openxmlformats.org/officeDocument/2006/relationships/oleObject" Target="embeddings/oleObject113.bin"/><Relationship Id="rId243" Type="http://schemas.openxmlformats.org/officeDocument/2006/relationships/image" Target="media/image126.png"/><Relationship Id="rId244" Type="http://schemas.openxmlformats.org/officeDocument/2006/relationships/image" Target="media/image127.wmf"/><Relationship Id="rId245" Type="http://schemas.openxmlformats.org/officeDocument/2006/relationships/oleObject" Target="embeddings/oleObject114.bin"/><Relationship Id="rId246" Type="http://schemas.openxmlformats.org/officeDocument/2006/relationships/oleObject" Target="embeddings/oleObject115.bin"/><Relationship Id="rId247" Type="http://schemas.openxmlformats.org/officeDocument/2006/relationships/image" Target="media/image128.wmf"/><Relationship Id="rId248" Type="http://schemas.openxmlformats.org/officeDocument/2006/relationships/oleObject" Target="embeddings/oleObject116.bin"/><Relationship Id="rId249" Type="http://schemas.openxmlformats.org/officeDocument/2006/relationships/image" Target="media/image129.wmf"/><Relationship Id="rId25" Type="http://schemas.openxmlformats.org/officeDocument/2006/relationships/image" Target="media/image13.wmf"/><Relationship Id="rId250" Type="http://schemas.openxmlformats.org/officeDocument/2006/relationships/oleObject" Target="embeddings/oleObject117.bin"/><Relationship Id="rId251" Type="http://schemas.openxmlformats.org/officeDocument/2006/relationships/image" Target="media/image130.png"/><Relationship Id="rId252" Type="http://schemas.openxmlformats.org/officeDocument/2006/relationships/image" Target="media/image131.png"/><Relationship Id="rId253" Type="http://schemas.openxmlformats.org/officeDocument/2006/relationships/image" Target="media/image132.png"/><Relationship Id="rId254" Type="http://schemas.openxmlformats.org/officeDocument/2006/relationships/image" Target="media/image133.png"/><Relationship Id="rId255" Type="http://schemas.openxmlformats.org/officeDocument/2006/relationships/image" Target="media/image134.wmf"/><Relationship Id="rId256" Type="http://schemas.openxmlformats.org/officeDocument/2006/relationships/oleObject" Target="embeddings/oleObject118.bin"/><Relationship Id="rId257" Type="http://schemas.openxmlformats.org/officeDocument/2006/relationships/image" Target="media/image135.wmf"/><Relationship Id="rId258" Type="http://schemas.openxmlformats.org/officeDocument/2006/relationships/oleObject" Target="embeddings/oleObject119.bin"/><Relationship Id="rId259" Type="http://schemas.openxmlformats.org/officeDocument/2006/relationships/image" Target="media/image136.wmf"/><Relationship Id="rId26" Type="http://schemas.openxmlformats.org/officeDocument/2006/relationships/oleObject" Target="embeddings/oleObject9.bin"/><Relationship Id="rId260" Type="http://schemas.openxmlformats.org/officeDocument/2006/relationships/oleObject" Target="embeddings/oleObject120.bin"/><Relationship Id="rId261" Type="http://schemas.openxmlformats.org/officeDocument/2006/relationships/image" Target="media/image137.wmf"/><Relationship Id="rId262" Type="http://schemas.openxmlformats.org/officeDocument/2006/relationships/oleObject" Target="embeddings/oleObject121.bin"/><Relationship Id="rId263" Type="http://schemas.openxmlformats.org/officeDocument/2006/relationships/image" Target="media/image138.wmf"/><Relationship Id="rId264" Type="http://schemas.openxmlformats.org/officeDocument/2006/relationships/oleObject" Target="embeddings/oleObject122.bin"/><Relationship Id="rId265" Type="http://schemas.openxmlformats.org/officeDocument/2006/relationships/image" Target="media/image139.wmf"/><Relationship Id="rId266" Type="http://schemas.openxmlformats.org/officeDocument/2006/relationships/oleObject" Target="embeddings/oleObject123.bin"/><Relationship Id="rId267" Type="http://schemas.openxmlformats.org/officeDocument/2006/relationships/image" Target="media/image140.wmf"/><Relationship Id="rId268" Type="http://schemas.openxmlformats.org/officeDocument/2006/relationships/oleObject" Target="embeddings/oleObject124.bin"/><Relationship Id="rId269" Type="http://schemas.openxmlformats.org/officeDocument/2006/relationships/image" Target="media/image141.png"/><Relationship Id="rId27" Type="http://schemas.openxmlformats.org/officeDocument/2006/relationships/image" Target="media/image14.wmf"/><Relationship Id="rId270" Type="http://schemas.openxmlformats.org/officeDocument/2006/relationships/image" Target="media/image142.wmf"/><Relationship Id="rId271" Type="http://schemas.openxmlformats.org/officeDocument/2006/relationships/oleObject" Target="embeddings/oleObject125.bin"/><Relationship Id="rId272" Type="http://schemas.openxmlformats.org/officeDocument/2006/relationships/image" Target="media/image143.wmf"/><Relationship Id="rId273" Type="http://schemas.openxmlformats.org/officeDocument/2006/relationships/oleObject" Target="embeddings/oleObject126.bin"/><Relationship Id="rId274" Type="http://schemas.openxmlformats.org/officeDocument/2006/relationships/image" Target="media/image144.wmf"/><Relationship Id="rId275" Type="http://schemas.openxmlformats.org/officeDocument/2006/relationships/oleObject" Target="embeddings/oleObject127.bin"/><Relationship Id="rId276" Type="http://schemas.openxmlformats.org/officeDocument/2006/relationships/image" Target="media/image145.wmf"/><Relationship Id="rId277" Type="http://schemas.openxmlformats.org/officeDocument/2006/relationships/oleObject" Target="embeddings/oleObject128.bin"/><Relationship Id="rId278" Type="http://schemas.openxmlformats.org/officeDocument/2006/relationships/image" Target="media/image146.wmf"/><Relationship Id="rId279" Type="http://schemas.openxmlformats.org/officeDocument/2006/relationships/oleObject" Target="embeddings/oleObject129.bin"/><Relationship Id="rId28" Type="http://schemas.openxmlformats.org/officeDocument/2006/relationships/oleObject" Target="embeddings/oleObject10.bin"/><Relationship Id="rId280" Type="http://schemas.openxmlformats.org/officeDocument/2006/relationships/image" Target="media/image147.wmf"/><Relationship Id="rId281" Type="http://schemas.openxmlformats.org/officeDocument/2006/relationships/oleObject" Target="embeddings/oleObject130.bin"/><Relationship Id="rId282" Type="http://schemas.openxmlformats.org/officeDocument/2006/relationships/oleObject" Target="embeddings/oleObject131.bin"/><Relationship Id="rId283" Type="http://schemas.openxmlformats.org/officeDocument/2006/relationships/image" Target="media/image148.wmf"/><Relationship Id="rId284" Type="http://schemas.openxmlformats.org/officeDocument/2006/relationships/oleObject" Target="embeddings/oleObject132.bin"/><Relationship Id="rId285" Type="http://schemas.openxmlformats.org/officeDocument/2006/relationships/image" Target="media/image149.png"/><Relationship Id="rId286" Type="http://schemas.openxmlformats.org/officeDocument/2006/relationships/image" Target="media/image150.wmf"/><Relationship Id="rId287" Type="http://schemas.openxmlformats.org/officeDocument/2006/relationships/oleObject" Target="embeddings/oleObject133.bin"/><Relationship Id="rId288" Type="http://schemas.openxmlformats.org/officeDocument/2006/relationships/image" Target="media/image151.wmf"/><Relationship Id="rId289" Type="http://schemas.openxmlformats.org/officeDocument/2006/relationships/oleObject" Target="embeddings/oleObject134.bin"/><Relationship Id="rId29" Type="http://schemas.openxmlformats.org/officeDocument/2006/relationships/image" Target="media/image15.wmf"/><Relationship Id="rId290" Type="http://schemas.openxmlformats.org/officeDocument/2006/relationships/image" Target="media/image152.wmf"/><Relationship Id="rId291" Type="http://schemas.openxmlformats.org/officeDocument/2006/relationships/oleObject" Target="embeddings/oleObject135.bin"/><Relationship Id="rId292" Type="http://schemas.openxmlformats.org/officeDocument/2006/relationships/image" Target="media/image153.wmf"/><Relationship Id="rId293" Type="http://schemas.openxmlformats.org/officeDocument/2006/relationships/oleObject" Target="embeddings/oleObject136.bin"/><Relationship Id="rId294" Type="http://schemas.openxmlformats.org/officeDocument/2006/relationships/image" Target="media/image154.wmf"/><Relationship Id="rId295" Type="http://schemas.openxmlformats.org/officeDocument/2006/relationships/oleObject" Target="embeddings/oleObject137.bin"/><Relationship Id="rId296" Type="http://schemas.openxmlformats.org/officeDocument/2006/relationships/image" Target="media/image155.wmf"/><Relationship Id="rId297" Type="http://schemas.openxmlformats.org/officeDocument/2006/relationships/oleObject" Target="embeddings/oleObject138.bin"/><Relationship Id="rId298" Type="http://schemas.openxmlformats.org/officeDocument/2006/relationships/image" Target="media/image156.wmf"/><Relationship Id="rId299" Type="http://schemas.openxmlformats.org/officeDocument/2006/relationships/oleObject" Target="embeddings/oleObject139.bin"/><Relationship Id="rId3" Type="http://schemas.openxmlformats.org/officeDocument/2006/relationships/fontTable" Target="fontTable.xml"/><Relationship Id="rId30" Type="http://schemas.openxmlformats.org/officeDocument/2006/relationships/oleObject" Target="embeddings/oleObject11.bin"/><Relationship Id="rId300" Type="http://schemas.openxmlformats.org/officeDocument/2006/relationships/image" Target="media/image157.wmf"/><Relationship Id="rId301" Type="http://schemas.openxmlformats.org/officeDocument/2006/relationships/oleObject" Target="embeddings/oleObject140.bin"/><Relationship Id="rId302" Type="http://schemas.openxmlformats.org/officeDocument/2006/relationships/image" Target="media/image158.wmf"/><Relationship Id="rId303" Type="http://schemas.openxmlformats.org/officeDocument/2006/relationships/oleObject" Target="embeddings/oleObject141.bin"/><Relationship Id="rId304" Type="http://schemas.openxmlformats.org/officeDocument/2006/relationships/image" Target="media/image159.png"/><Relationship Id="rId305" Type="http://schemas.openxmlformats.org/officeDocument/2006/relationships/image" Target="media/image160.png"/><Relationship Id="rId306" Type="http://schemas.openxmlformats.org/officeDocument/2006/relationships/image" Target="media/image161.wmf"/><Relationship Id="rId307" Type="http://schemas.openxmlformats.org/officeDocument/2006/relationships/oleObject" Target="embeddings/oleObject142.bin"/><Relationship Id="rId308" Type="http://schemas.openxmlformats.org/officeDocument/2006/relationships/image" Target="media/image162.wmf"/><Relationship Id="rId309" Type="http://schemas.openxmlformats.org/officeDocument/2006/relationships/oleObject" Target="embeddings/oleObject143.bin"/><Relationship Id="rId31" Type="http://schemas.openxmlformats.org/officeDocument/2006/relationships/image" Target="media/image16.wmf"/><Relationship Id="rId310" Type="http://schemas.openxmlformats.org/officeDocument/2006/relationships/image" Target="media/image163.wmf"/><Relationship Id="rId311" Type="http://schemas.openxmlformats.org/officeDocument/2006/relationships/oleObject" Target="embeddings/oleObject144.bin"/><Relationship Id="rId312" Type="http://schemas.openxmlformats.org/officeDocument/2006/relationships/image" Target="media/image164.wmf"/><Relationship Id="rId313" Type="http://schemas.openxmlformats.org/officeDocument/2006/relationships/oleObject" Target="embeddings/oleObject145.bin"/><Relationship Id="rId314" Type="http://schemas.openxmlformats.org/officeDocument/2006/relationships/image" Target="media/image165.wmf"/><Relationship Id="rId315" Type="http://schemas.openxmlformats.org/officeDocument/2006/relationships/oleObject" Target="embeddings/oleObject146.bin"/><Relationship Id="rId316" Type="http://schemas.openxmlformats.org/officeDocument/2006/relationships/image" Target="media/image166.wmf"/><Relationship Id="rId317" Type="http://schemas.openxmlformats.org/officeDocument/2006/relationships/oleObject" Target="embeddings/oleObject147.bin"/><Relationship Id="rId318" Type="http://schemas.openxmlformats.org/officeDocument/2006/relationships/image" Target="media/image167.wmf"/><Relationship Id="rId319" Type="http://schemas.openxmlformats.org/officeDocument/2006/relationships/oleObject" Target="embeddings/oleObject148.bin"/><Relationship Id="rId32" Type="http://schemas.openxmlformats.org/officeDocument/2006/relationships/oleObject" Target="embeddings/oleObject12.bin"/><Relationship Id="rId320" Type="http://schemas.openxmlformats.org/officeDocument/2006/relationships/image" Target="media/image168.wmf"/><Relationship Id="rId321" Type="http://schemas.openxmlformats.org/officeDocument/2006/relationships/oleObject" Target="embeddings/oleObject149.bin"/><Relationship Id="rId322" Type="http://schemas.openxmlformats.org/officeDocument/2006/relationships/image" Target="media/image169.wmf"/><Relationship Id="rId323" Type="http://schemas.openxmlformats.org/officeDocument/2006/relationships/oleObject" Target="embeddings/oleObject150.bin"/><Relationship Id="rId324" Type="http://schemas.openxmlformats.org/officeDocument/2006/relationships/image" Target="media/image170.wmf"/><Relationship Id="rId325" Type="http://schemas.openxmlformats.org/officeDocument/2006/relationships/oleObject" Target="embeddings/oleObject151.bin"/><Relationship Id="rId326" Type="http://schemas.openxmlformats.org/officeDocument/2006/relationships/image" Target="media/image171.wmf"/><Relationship Id="rId327" Type="http://schemas.openxmlformats.org/officeDocument/2006/relationships/oleObject" Target="embeddings/oleObject152.bin"/><Relationship Id="rId328" Type="http://schemas.openxmlformats.org/officeDocument/2006/relationships/image" Target="media/image172.wmf"/><Relationship Id="rId329" Type="http://schemas.openxmlformats.org/officeDocument/2006/relationships/oleObject" Target="embeddings/oleObject153.bin"/><Relationship Id="rId33" Type="http://schemas.openxmlformats.org/officeDocument/2006/relationships/image" Target="media/image17.wmf"/><Relationship Id="rId330" Type="http://schemas.openxmlformats.org/officeDocument/2006/relationships/image" Target="media/image173.wmf"/><Relationship Id="rId331" Type="http://schemas.openxmlformats.org/officeDocument/2006/relationships/oleObject" Target="embeddings/oleObject154.bin"/><Relationship Id="rId334" Type="http://schemas.openxmlformats.org/officeDocument/2006/relationships/theme" Target="theme/theme1.xml"/><Relationship Id="rId335" Type="http://schemas.openxmlformats.org/officeDocument/2006/relationships/styles" Target="styles.xml"/><Relationship Id="rId34" Type="http://schemas.openxmlformats.org/officeDocument/2006/relationships/oleObject" Target="embeddings/oleObject13.bin"/><Relationship Id="rId35" Type="http://schemas.openxmlformats.org/officeDocument/2006/relationships/image" Target="media/image18.wmf"/><Relationship Id="rId36" Type="http://schemas.openxmlformats.org/officeDocument/2006/relationships/oleObject" Target="embeddings/oleObject14.bin"/><Relationship Id="rId37" Type="http://schemas.openxmlformats.org/officeDocument/2006/relationships/image" Target="media/image19.wmf"/><Relationship Id="rId38" Type="http://schemas.openxmlformats.org/officeDocument/2006/relationships/oleObject" Target="embeddings/oleObject15.bin"/><Relationship Id="rId39" Type="http://schemas.openxmlformats.org/officeDocument/2006/relationships/image" Target="media/image20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6.bin"/><Relationship Id="rId41" Type="http://schemas.openxmlformats.org/officeDocument/2006/relationships/image" Target="media/image21.wmf"/><Relationship Id="rId42" Type="http://schemas.openxmlformats.org/officeDocument/2006/relationships/oleObject" Target="embeddings/oleObject17.bin"/><Relationship Id="rId43" Type="http://schemas.openxmlformats.org/officeDocument/2006/relationships/image" Target="media/image22.wmf"/><Relationship Id="rId44" Type="http://schemas.openxmlformats.org/officeDocument/2006/relationships/oleObject" Target="embeddings/oleObject18.bin"/><Relationship Id="rId45" Type="http://schemas.openxmlformats.org/officeDocument/2006/relationships/image" Target="media/image23.wmf"/><Relationship Id="rId46" Type="http://schemas.openxmlformats.org/officeDocument/2006/relationships/oleObject" Target="embeddings/oleObject19.bin"/><Relationship Id="rId47" Type="http://schemas.openxmlformats.org/officeDocument/2006/relationships/image" Target="media/image24.wmf"/><Relationship Id="rId48" Type="http://schemas.openxmlformats.org/officeDocument/2006/relationships/oleObject" Target="embeddings/oleObject20.bin"/><Relationship Id="rId49" Type="http://schemas.openxmlformats.org/officeDocument/2006/relationships/image" Target="media/image25.png"/><Relationship Id="rId5" Type="http://schemas.openxmlformats.org/officeDocument/2006/relationships/image" Target="media/image1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wmf"/><Relationship Id="rId54" Type="http://schemas.openxmlformats.org/officeDocument/2006/relationships/oleObject" Target="embeddings/oleObject21.bin"/><Relationship Id="rId55" Type="http://schemas.openxmlformats.org/officeDocument/2006/relationships/image" Target="media/image30.wmf"/><Relationship Id="rId56" Type="http://schemas.openxmlformats.org/officeDocument/2006/relationships/oleObject" Target="embeddings/oleObject22.bin"/><Relationship Id="rId57" Type="http://schemas.openxmlformats.org/officeDocument/2006/relationships/image" Target="media/image31.png"/><Relationship Id="rId58" Type="http://schemas.openxmlformats.org/officeDocument/2006/relationships/image" Target="media/image32.wmf"/><Relationship Id="rId59" Type="http://schemas.openxmlformats.org/officeDocument/2006/relationships/oleObject" Target="embeddings/oleObject23.bin"/><Relationship Id="rId6" Type="http://schemas.openxmlformats.org/officeDocument/2006/relationships/image" Target="media/image2.png"/><Relationship Id="rId60" Type="http://schemas.openxmlformats.org/officeDocument/2006/relationships/image" Target="media/image33.wmf"/><Relationship Id="rId61" Type="http://schemas.openxmlformats.org/officeDocument/2006/relationships/oleObject" Target="embeddings/oleObject24.bin"/><Relationship Id="rId62" Type="http://schemas.openxmlformats.org/officeDocument/2006/relationships/image" Target="media/image34.wmf"/><Relationship Id="rId63" Type="http://schemas.openxmlformats.org/officeDocument/2006/relationships/oleObject" Target="embeddings/oleObject25.bin"/><Relationship Id="rId64" Type="http://schemas.openxmlformats.org/officeDocument/2006/relationships/oleObject" Target="embeddings/oleObject26.bin"/><Relationship Id="rId65" Type="http://schemas.openxmlformats.org/officeDocument/2006/relationships/image" Target="media/image35.wmf"/><Relationship Id="rId66" Type="http://schemas.openxmlformats.org/officeDocument/2006/relationships/oleObject" Target="embeddings/oleObject27.bin"/><Relationship Id="rId67" Type="http://schemas.openxmlformats.org/officeDocument/2006/relationships/oleObject" Target="embeddings/oleObject28.bin"/><Relationship Id="rId68" Type="http://schemas.openxmlformats.org/officeDocument/2006/relationships/image" Target="media/image36.wmf"/><Relationship Id="rId69" Type="http://schemas.openxmlformats.org/officeDocument/2006/relationships/oleObject" Target="embeddings/oleObject29.bin"/><Relationship Id="rId7" Type="http://schemas.openxmlformats.org/officeDocument/2006/relationships/image" Target="media/image3.wmf"/><Relationship Id="rId70" Type="http://schemas.openxmlformats.org/officeDocument/2006/relationships/image" Target="media/image37.wmf"/><Relationship Id="rId71" Type="http://schemas.openxmlformats.org/officeDocument/2006/relationships/oleObject" Target="embeddings/oleObject30.bin"/><Relationship Id="rId72" Type="http://schemas.openxmlformats.org/officeDocument/2006/relationships/image" Target="media/image38.wmf"/><Relationship Id="rId73" Type="http://schemas.openxmlformats.org/officeDocument/2006/relationships/oleObject" Target="embeddings/oleObject31.bin"/><Relationship Id="rId74" Type="http://schemas.openxmlformats.org/officeDocument/2006/relationships/image" Target="media/image39.png"/><Relationship Id="rId75" Type="http://schemas.openxmlformats.org/officeDocument/2006/relationships/image" Target="media/image40.png"/><Relationship Id="rId76" Type="http://schemas.openxmlformats.org/officeDocument/2006/relationships/image" Target="media/image41.wmf"/><Relationship Id="rId77" Type="http://schemas.openxmlformats.org/officeDocument/2006/relationships/oleObject" Target="embeddings/oleObject32.bin"/><Relationship Id="rId78" Type="http://schemas.openxmlformats.org/officeDocument/2006/relationships/image" Target="media/image42.wmf"/><Relationship Id="rId79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80" Type="http://schemas.openxmlformats.org/officeDocument/2006/relationships/image" Target="media/image43.wmf"/><Relationship Id="rId81" Type="http://schemas.openxmlformats.org/officeDocument/2006/relationships/oleObject" Target="embeddings/oleObject34.bin"/><Relationship Id="rId82" Type="http://schemas.openxmlformats.org/officeDocument/2006/relationships/image" Target="media/image44.wmf"/><Relationship Id="rId83" Type="http://schemas.openxmlformats.org/officeDocument/2006/relationships/oleObject" Target="embeddings/oleObject35.bin"/><Relationship Id="rId84" Type="http://schemas.openxmlformats.org/officeDocument/2006/relationships/image" Target="media/image45.wmf"/><Relationship Id="rId85" Type="http://schemas.openxmlformats.org/officeDocument/2006/relationships/oleObject" Target="embeddings/oleObject36.bin"/><Relationship Id="rId86" Type="http://schemas.openxmlformats.org/officeDocument/2006/relationships/image" Target="media/image46.wmf"/><Relationship Id="rId87" Type="http://schemas.openxmlformats.org/officeDocument/2006/relationships/oleObject" Target="embeddings/oleObject37.bin"/><Relationship Id="rId88" Type="http://schemas.openxmlformats.org/officeDocument/2006/relationships/image" Target="media/image47.wmf"/><Relationship Id="rId89" Type="http://schemas.openxmlformats.org/officeDocument/2006/relationships/oleObject" Target="embeddings/oleObject38.bin"/><Relationship Id="rId9" Type="http://schemas.openxmlformats.org/officeDocument/2006/relationships/image" Target="media/image4.png"/><Relationship Id="rId90" Type="http://schemas.openxmlformats.org/officeDocument/2006/relationships/image" Target="media/image48.wmf"/><Relationship Id="rId91" Type="http://schemas.openxmlformats.org/officeDocument/2006/relationships/oleObject" Target="embeddings/oleObject39.bin"/><Relationship Id="rId92" Type="http://schemas.openxmlformats.org/officeDocument/2006/relationships/image" Target="media/image49.wmf"/><Relationship Id="rId93" Type="http://schemas.openxmlformats.org/officeDocument/2006/relationships/oleObject" Target="embeddings/oleObject40.bin"/><Relationship Id="rId94" Type="http://schemas.openxmlformats.org/officeDocument/2006/relationships/image" Target="media/image50.wmf"/><Relationship Id="rId95" Type="http://schemas.openxmlformats.org/officeDocument/2006/relationships/oleObject" Target="embeddings/oleObject41.bin"/><Relationship Id="rId96" Type="http://schemas.openxmlformats.org/officeDocument/2006/relationships/image" Target="media/image51.wmf"/><Relationship Id="rId97" Type="http://schemas.openxmlformats.org/officeDocument/2006/relationships/oleObject" Target="embeddings/oleObject42.bin"/><Relationship Id="rId98" Type="http://schemas.openxmlformats.org/officeDocument/2006/relationships/image" Target="media/image52.wmf"/><Relationship Id="rId99" Type="http://schemas.openxmlformats.org/officeDocument/2006/relationships/oleObject" Target="embeddings/oleObject4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2D8DA-E614-48E1-931C-1AD5A138D6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